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32815A" w14:textId="3DD1601B" w:rsidR="000C23E4" w:rsidRDefault="00C57337" w:rsidP="00CA0370">
      <w:pPr>
        <w:spacing w:line="360" w:lineRule="auto"/>
        <w:jc w:val="left"/>
        <w:rPr>
          <w:rFonts w:ascii="Times New Roman" w:hAnsi="Times New Roman" w:cs="Times New Roman"/>
          <w:b/>
          <w:sz w:val="28"/>
        </w:rPr>
      </w:pPr>
      <w:bookmarkStart w:id="0" w:name="_Hlk174353439"/>
      <w:bookmarkStart w:id="1" w:name="_Hlk170912421"/>
      <w:r>
        <w:rPr>
          <w:rFonts w:ascii="Times New Roman" w:hAnsi="Times New Roman" w:cs="Times New Roman"/>
          <w:b/>
          <w:sz w:val="28"/>
        </w:rPr>
        <w:t xml:space="preserve">Mortality </w:t>
      </w:r>
      <w:r w:rsidR="000C23E4">
        <w:rPr>
          <w:rFonts w:ascii="Times New Roman" w:hAnsi="Times New Roman" w:cs="Times New Roman"/>
          <w:b/>
          <w:sz w:val="28"/>
        </w:rPr>
        <w:t>attributable to underage drinking</w:t>
      </w:r>
      <w:r w:rsidR="000C23E4">
        <w:rPr>
          <w:rFonts w:ascii="Times New Roman" w:hAnsi="Times New Roman" w:cs="Times New Roman" w:hint="eastAsia"/>
          <w:b/>
          <w:sz w:val="28"/>
        </w:rPr>
        <w:t xml:space="preserve"> </w:t>
      </w:r>
      <w:r>
        <w:rPr>
          <w:rFonts w:ascii="Times New Roman" w:hAnsi="Times New Roman" w:cs="Times New Roman"/>
          <w:b/>
          <w:sz w:val="28"/>
        </w:rPr>
        <w:t xml:space="preserve">and its </w:t>
      </w:r>
      <w:r w:rsidR="00005AC2">
        <w:rPr>
          <w:rFonts w:ascii="Times New Roman" w:hAnsi="Times New Roman" w:cs="Times New Roman"/>
          <w:b/>
          <w:sz w:val="28"/>
        </w:rPr>
        <w:t>associat</w:t>
      </w:r>
      <w:r>
        <w:rPr>
          <w:rFonts w:ascii="Times New Roman" w:hAnsi="Times New Roman" w:cs="Times New Roman"/>
          <w:b/>
          <w:sz w:val="28"/>
        </w:rPr>
        <w:t xml:space="preserve">ion </w:t>
      </w:r>
      <w:r w:rsidR="00005AC2">
        <w:rPr>
          <w:rFonts w:ascii="Times New Roman" w:hAnsi="Times New Roman" w:cs="Times New Roman"/>
          <w:b/>
          <w:sz w:val="28"/>
        </w:rPr>
        <w:t xml:space="preserve">with </w:t>
      </w:r>
      <w:r w:rsidR="000C23E4">
        <w:rPr>
          <w:rFonts w:ascii="Times New Roman" w:hAnsi="Times New Roman" w:cs="Times New Roman" w:hint="eastAsia"/>
          <w:b/>
          <w:sz w:val="28"/>
        </w:rPr>
        <w:t>the minimum legal drinking age</w:t>
      </w:r>
      <w:r w:rsidR="000C23E4">
        <w:rPr>
          <w:rFonts w:ascii="Times New Roman" w:hAnsi="Times New Roman" w:cs="Times New Roman"/>
          <w:b/>
          <w:sz w:val="28"/>
        </w:rPr>
        <w:t xml:space="preserve">: </w:t>
      </w:r>
      <w:r w:rsidR="000C23E4">
        <w:rPr>
          <w:rFonts w:ascii="Times New Roman" w:hAnsi="Times New Roman" w:cs="Times New Roman" w:hint="eastAsia"/>
          <w:b/>
          <w:sz w:val="28"/>
        </w:rPr>
        <w:t xml:space="preserve">a </w:t>
      </w:r>
      <w:r w:rsidR="000C23E4" w:rsidRPr="00802DEF">
        <w:rPr>
          <w:rFonts w:ascii="Times New Roman" w:hAnsi="Times New Roman" w:cs="Times New Roman"/>
          <w:b/>
          <w:sz w:val="28"/>
        </w:rPr>
        <w:t xml:space="preserve">longitudinal </w:t>
      </w:r>
      <w:r w:rsidR="000C23E4">
        <w:rPr>
          <w:rFonts w:ascii="Times New Roman" w:hAnsi="Times New Roman" w:cs="Times New Roman" w:hint="eastAsia"/>
          <w:b/>
          <w:sz w:val="28"/>
        </w:rPr>
        <w:t xml:space="preserve">analysis </w:t>
      </w:r>
      <w:r w:rsidR="00005AC2">
        <w:rPr>
          <w:rFonts w:ascii="Times New Roman" w:hAnsi="Times New Roman" w:cs="Times New Roman"/>
          <w:b/>
          <w:sz w:val="28"/>
        </w:rPr>
        <w:t xml:space="preserve">of 194 WHO member </w:t>
      </w:r>
      <w:r w:rsidR="0072052F">
        <w:rPr>
          <w:rFonts w:ascii="Times New Roman" w:hAnsi="Times New Roman" w:cs="Times New Roman"/>
          <w:b/>
          <w:sz w:val="28"/>
        </w:rPr>
        <w:t>countries/territories</w:t>
      </w:r>
      <w:r w:rsidR="00005AC2">
        <w:rPr>
          <w:rFonts w:ascii="Times New Roman" w:hAnsi="Times New Roman" w:cs="Times New Roman"/>
          <w:b/>
          <w:sz w:val="28"/>
        </w:rPr>
        <w:t xml:space="preserve"> </w:t>
      </w:r>
      <w:r w:rsidR="000C23E4">
        <w:rPr>
          <w:rFonts w:ascii="Times New Roman" w:hAnsi="Times New Roman" w:cs="Times New Roman" w:hint="eastAsia"/>
          <w:b/>
          <w:sz w:val="28"/>
        </w:rPr>
        <w:t xml:space="preserve">from </w:t>
      </w:r>
      <w:r w:rsidR="000C23E4">
        <w:rPr>
          <w:rFonts w:ascii="Times New Roman" w:hAnsi="Times New Roman" w:cs="Times New Roman"/>
          <w:b/>
          <w:sz w:val="28"/>
        </w:rPr>
        <w:t>1990</w:t>
      </w:r>
      <w:r w:rsidR="000C23E4">
        <w:rPr>
          <w:rFonts w:ascii="Times New Roman" w:hAnsi="Times New Roman" w:cs="Times New Roman" w:hint="eastAsia"/>
          <w:b/>
          <w:sz w:val="28"/>
        </w:rPr>
        <w:t xml:space="preserve"> to </w:t>
      </w:r>
      <w:r w:rsidR="000C23E4">
        <w:rPr>
          <w:rFonts w:ascii="Times New Roman" w:hAnsi="Times New Roman" w:cs="Times New Roman"/>
          <w:b/>
          <w:sz w:val="28"/>
        </w:rPr>
        <w:t>202</w:t>
      </w:r>
      <w:r w:rsidR="000C23E4">
        <w:rPr>
          <w:rFonts w:ascii="Times New Roman" w:hAnsi="Times New Roman" w:cs="Times New Roman" w:hint="eastAsia"/>
          <w:b/>
          <w:sz w:val="28"/>
        </w:rPr>
        <w:t>1</w:t>
      </w:r>
    </w:p>
    <w:bookmarkEnd w:id="0"/>
    <w:bookmarkEnd w:id="1"/>
    <w:p w14:paraId="2CE6D205" w14:textId="11F9C349" w:rsidR="00333301" w:rsidRDefault="001D64E7" w:rsidP="00CA0370">
      <w:p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Dan Tian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>
        <w:rPr>
          <w:rFonts w:ascii="Times New Roman" w:hAnsi="Times New Roman" w:cs="Times New Roman"/>
          <w:vertAlign w:val="superscript"/>
        </w:rPr>
        <w:t>§</w:t>
      </w:r>
      <w:r>
        <w:rPr>
          <w:rFonts w:ascii="Times New Roman" w:hAnsi="Times New Roman" w:cs="Times New Roman"/>
          <w:sz w:val="24"/>
          <w:szCs w:val="24"/>
        </w:rPr>
        <w:t>, Jie Li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>
        <w:rPr>
          <w:rFonts w:ascii="Times New Roman" w:hAnsi="Times New Roman" w:cs="Times New Roman"/>
          <w:vertAlign w:val="superscript"/>
        </w:rPr>
        <w:t>§</w:t>
      </w:r>
      <w:r>
        <w:rPr>
          <w:rFonts w:ascii="Times New Roman" w:hAnsi="Times New Roman" w:cs="Times New Roman"/>
          <w:sz w:val="24"/>
          <w:szCs w:val="24"/>
        </w:rPr>
        <w:t>, David C. Schwebel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8C7A7F">
        <w:rPr>
          <w:rFonts w:ascii="Times New Roman" w:hAnsi="Times New Roman" w:cs="Times New Roman" w:hint="eastAsia"/>
          <w:sz w:val="24"/>
          <w:szCs w:val="24"/>
        </w:rPr>
        <w:t>Cifu</w:t>
      </w:r>
      <w:proofErr w:type="spellEnd"/>
      <w:r w:rsidR="008C7A7F">
        <w:rPr>
          <w:rFonts w:ascii="Times New Roman" w:hAnsi="Times New Roman" w:cs="Times New Roman" w:hint="eastAsia"/>
          <w:sz w:val="24"/>
          <w:szCs w:val="24"/>
        </w:rPr>
        <w:t xml:space="preserve"> Xie</w:t>
      </w:r>
      <w:r w:rsidR="008C7A7F">
        <w:rPr>
          <w:rFonts w:ascii="Times New Roman" w:hAnsi="Times New Roman" w:cs="Times New Roman" w:hint="eastAsia"/>
          <w:sz w:val="24"/>
          <w:szCs w:val="24"/>
          <w:vertAlign w:val="superscript"/>
        </w:rPr>
        <w:t>3</w:t>
      </w:r>
      <w:r w:rsidR="008C7A7F">
        <w:rPr>
          <w:rFonts w:ascii="Times New Roman" w:hAnsi="Times New Roman" w:cs="Times New Roman" w:hint="eastAsia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Ruisha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Peng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Tongyan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Wang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>
        <w:rPr>
          <w:rFonts w:ascii="Times New Roman" w:hAnsi="Times New Roman" w:cs="Times New Roman"/>
          <w:sz w:val="24"/>
          <w:szCs w:val="24"/>
        </w:rPr>
        <w:t>, Li Li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Peixia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Cheng</w:t>
      </w:r>
      <w:r w:rsidR="008C7A7F">
        <w:rPr>
          <w:rFonts w:ascii="Times New Roman" w:hAnsi="Times New Roman" w:cs="Times New Roman" w:hint="eastAsia"/>
          <w:sz w:val="24"/>
          <w:szCs w:val="24"/>
          <w:vertAlign w:val="superscript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Zhenzhen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Rao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Peishan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Ning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1*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Guoqing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Hu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1, </w:t>
      </w:r>
      <w:r w:rsidR="008C7A7F">
        <w:rPr>
          <w:rFonts w:ascii="Times New Roman" w:hAnsi="Times New Roman" w:cs="Times New Roman" w:hint="eastAsia"/>
          <w:sz w:val="24"/>
          <w:szCs w:val="24"/>
          <w:vertAlign w:val="superscript"/>
        </w:rPr>
        <w:t>5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*</w:t>
      </w:r>
    </w:p>
    <w:p w14:paraId="2E13E42E" w14:textId="77777777" w:rsidR="00333301" w:rsidRDefault="00333301" w:rsidP="00CA0370">
      <w:pPr>
        <w:spacing w:line="360" w:lineRule="auto"/>
        <w:jc w:val="left"/>
        <w:rPr>
          <w:rFonts w:ascii="Times New Roman" w:hAnsi="Times New Roman" w:cs="Times New Roman"/>
          <w:sz w:val="24"/>
          <w:szCs w:val="24"/>
          <w:vertAlign w:val="superscript"/>
        </w:rPr>
      </w:pPr>
    </w:p>
    <w:p w14:paraId="1F8126EA" w14:textId="21DB69F5" w:rsidR="00A62659" w:rsidRPr="00EC6070" w:rsidRDefault="00A62659" w:rsidP="00CA0370">
      <w:pPr>
        <w:spacing w:line="360" w:lineRule="auto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EC6070">
        <w:rPr>
          <w:rFonts w:ascii="Times New Roman" w:hAnsi="Times New Roman" w:cs="Times New Roman"/>
          <w:b/>
          <w:bCs/>
          <w:sz w:val="24"/>
          <w:szCs w:val="24"/>
        </w:rPr>
        <w:t>Author information</w:t>
      </w:r>
    </w:p>
    <w:p w14:paraId="571E84F7" w14:textId="43E7452D" w:rsidR="00C33F52" w:rsidRDefault="00C33F52" w:rsidP="00CA0370">
      <w:pPr>
        <w:spacing w:line="360" w:lineRule="auto"/>
        <w:jc w:val="left"/>
        <w:rPr>
          <w:rFonts w:ascii="Times New Roman" w:eastAsia="楷体" w:hAnsi="Times New Roman" w:cs="Times New Roman"/>
          <w:sz w:val="24"/>
          <w:szCs w:val="24"/>
        </w:rPr>
      </w:pPr>
      <w:r w:rsidRPr="005C2956">
        <w:rPr>
          <w:rFonts w:ascii="Times New Roman" w:hAnsi="Times New Roman" w:cs="Times New Roman"/>
          <w:sz w:val="24"/>
          <w:szCs w:val="24"/>
        </w:rPr>
        <w:t>Dan Tian</w:t>
      </w:r>
      <w:r>
        <w:rPr>
          <w:rFonts w:ascii="Times New Roman" w:hAnsi="Times New Roman" w:cs="Times New Roman" w:hint="eastAsia"/>
          <w:sz w:val="24"/>
          <w:szCs w:val="24"/>
        </w:rPr>
        <w:t>,</w:t>
      </w:r>
      <w:r w:rsidRPr="00C33F5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Department of Epidemiology and Health Statistics, Hunan Provincial Key Laboratory of Clinical Epidemiology, </w:t>
      </w:r>
      <w:proofErr w:type="spellStart"/>
      <w:r>
        <w:rPr>
          <w:rFonts w:ascii="Times New Roman" w:hAnsi="Times New Roman" w:cs="Times New Roman"/>
          <w:sz w:val="24"/>
          <w:szCs w:val="24"/>
        </w:rPr>
        <w:t>Xiangya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School of Public Health, Central South University, </w:t>
      </w:r>
      <w:r w:rsidRPr="00491D6D">
        <w:rPr>
          <w:rFonts w:ascii="Times New Roman" w:hAnsi="Times New Roman" w:cs="Times New Roman"/>
          <w:sz w:val="24"/>
          <w:szCs w:val="24"/>
        </w:rPr>
        <w:t>172 Tong Zi Po Street, Changsha, 41007</w:t>
      </w:r>
      <w:r>
        <w:rPr>
          <w:rFonts w:ascii="Times New Roman" w:hAnsi="Times New Roman" w:cs="Times New Roman" w:hint="eastAsia"/>
          <w:sz w:val="24"/>
          <w:szCs w:val="24"/>
        </w:rPr>
        <w:t>8</w:t>
      </w:r>
      <w:r w:rsidRPr="00491D6D">
        <w:rPr>
          <w:rFonts w:ascii="Times New Roman" w:hAnsi="Times New Roman" w:cs="Times New Roman"/>
          <w:sz w:val="24"/>
          <w:szCs w:val="24"/>
        </w:rPr>
        <w:t>, China</w:t>
      </w:r>
      <w:r>
        <w:rPr>
          <w:rFonts w:ascii="Times New Roman" w:hAnsi="Times New Roman" w:cs="Times New Roman" w:hint="eastAsia"/>
          <w:sz w:val="24"/>
          <w:szCs w:val="24"/>
        </w:rPr>
        <w:t xml:space="preserve">; </w:t>
      </w:r>
      <w:r>
        <w:rPr>
          <w:rFonts w:ascii="Times New Roman" w:eastAsia="楷体" w:hAnsi="Times New Roman" w:cs="Times New Roman"/>
          <w:sz w:val="24"/>
          <w:szCs w:val="24"/>
        </w:rPr>
        <w:t xml:space="preserve">email: </w:t>
      </w:r>
      <w:r w:rsidR="008A4321" w:rsidRPr="008A4321">
        <w:rPr>
          <w:rFonts w:ascii="Times New Roman" w:hAnsi="Times New Roman" w:cs="Times New Roman"/>
          <w:sz w:val="24"/>
          <w:szCs w:val="24"/>
        </w:rPr>
        <w:t>tiandan2000@csu.edu.cn</w:t>
      </w:r>
      <w:r>
        <w:rPr>
          <w:rFonts w:ascii="Times New Roman" w:eastAsia="楷体" w:hAnsi="Times New Roman" w:cs="Times New Roman"/>
          <w:sz w:val="24"/>
          <w:szCs w:val="24"/>
        </w:rPr>
        <w:t>;</w:t>
      </w:r>
    </w:p>
    <w:p w14:paraId="5865CAA5" w14:textId="1A55AAFD" w:rsidR="00C33F52" w:rsidRDefault="00C33F52" w:rsidP="00CA0370">
      <w:pPr>
        <w:spacing w:line="360" w:lineRule="auto"/>
        <w:jc w:val="left"/>
        <w:rPr>
          <w:rFonts w:ascii="Times New Roman" w:eastAsia="楷体" w:hAnsi="Times New Roman" w:cs="Times New Roman"/>
          <w:sz w:val="24"/>
          <w:szCs w:val="24"/>
        </w:rPr>
      </w:pPr>
      <w:r w:rsidRPr="005C2956">
        <w:rPr>
          <w:rFonts w:ascii="Times New Roman" w:hAnsi="Times New Roman" w:cs="Times New Roman"/>
          <w:sz w:val="24"/>
          <w:szCs w:val="24"/>
        </w:rPr>
        <w:t>Jie Li</w:t>
      </w:r>
      <w:r>
        <w:rPr>
          <w:rFonts w:ascii="Times New Roman" w:hAnsi="Times New Roman" w:cs="Times New Roman" w:hint="eastAsia"/>
          <w:sz w:val="24"/>
          <w:szCs w:val="24"/>
        </w:rPr>
        <w:t>,</w:t>
      </w:r>
      <w:r w:rsidRPr="00C33F5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Department of Epidemiology and Health Statistics, Hunan Provincial Key Laboratory of Clinical Epidemiology, </w:t>
      </w:r>
      <w:proofErr w:type="spellStart"/>
      <w:r>
        <w:rPr>
          <w:rFonts w:ascii="Times New Roman" w:hAnsi="Times New Roman" w:cs="Times New Roman"/>
          <w:sz w:val="24"/>
          <w:szCs w:val="24"/>
        </w:rPr>
        <w:t>Xiangya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School of Public Health, Central South University, </w:t>
      </w:r>
      <w:r w:rsidRPr="00491D6D">
        <w:rPr>
          <w:rFonts w:ascii="Times New Roman" w:hAnsi="Times New Roman" w:cs="Times New Roman"/>
          <w:sz w:val="24"/>
          <w:szCs w:val="24"/>
        </w:rPr>
        <w:t>172 Tong Zi Po Street, Changsha, 41007</w:t>
      </w:r>
      <w:r>
        <w:rPr>
          <w:rFonts w:ascii="Times New Roman" w:hAnsi="Times New Roman" w:cs="Times New Roman" w:hint="eastAsia"/>
          <w:sz w:val="24"/>
          <w:szCs w:val="24"/>
        </w:rPr>
        <w:t>8</w:t>
      </w:r>
      <w:r w:rsidRPr="00491D6D">
        <w:rPr>
          <w:rFonts w:ascii="Times New Roman" w:hAnsi="Times New Roman" w:cs="Times New Roman"/>
          <w:sz w:val="24"/>
          <w:szCs w:val="24"/>
        </w:rPr>
        <w:t>, China</w:t>
      </w:r>
      <w:r>
        <w:rPr>
          <w:rFonts w:ascii="Times New Roman" w:hAnsi="Times New Roman" w:cs="Times New Roman" w:hint="eastAsia"/>
          <w:sz w:val="24"/>
          <w:szCs w:val="24"/>
        </w:rPr>
        <w:t xml:space="preserve">; </w:t>
      </w:r>
      <w:r>
        <w:rPr>
          <w:rFonts w:ascii="Times New Roman" w:eastAsia="楷体" w:hAnsi="Times New Roman" w:cs="Times New Roman"/>
          <w:sz w:val="24"/>
          <w:szCs w:val="24"/>
        </w:rPr>
        <w:t xml:space="preserve">email: </w:t>
      </w:r>
      <w:r w:rsidR="000A104B" w:rsidRPr="000A104B">
        <w:rPr>
          <w:rFonts w:ascii="Times New Roman" w:eastAsia="楷体" w:hAnsi="Times New Roman" w:cs="Times New Roman"/>
          <w:sz w:val="24"/>
          <w:szCs w:val="24"/>
        </w:rPr>
        <w:t>li_jie@csu.edu.cn</w:t>
      </w:r>
      <w:r>
        <w:rPr>
          <w:rFonts w:ascii="Times New Roman" w:eastAsia="楷体" w:hAnsi="Times New Roman" w:cs="Times New Roman"/>
          <w:sz w:val="24"/>
          <w:szCs w:val="24"/>
        </w:rPr>
        <w:t>;</w:t>
      </w:r>
    </w:p>
    <w:p w14:paraId="145A000C" w14:textId="41A4CF58" w:rsidR="00C33F52" w:rsidRDefault="00C33F52" w:rsidP="00CA0370">
      <w:p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E83521">
        <w:rPr>
          <w:rFonts w:ascii="Times New Roman" w:hAnsi="Times New Roman" w:cs="Times New Roman"/>
          <w:sz w:val="24"/>
          <w:szCs w:val="24"/>
        </w:rPr>
        <w:t>David C. Schwebel</w:t>
      </w:r>
      <w:r>
        <w:rPr>
          <w:rFonts w:ascii="Times New Roman" w:hAnsi="Times New Roman" w:cs="Times New Roman" w:hint="eastAsia"/>
          <w:sz w:val="24"/>
          <w:szCs w:val="24"/>
        </w:rPr>
        <w:t>,</w:t>
      </w:r>
      <w:r w:rsidRPr="00C33F5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Department of Psychology, University of Alabama at Birmingham, Birmingham, Alabama, </w:t>
      </w:r>
      <w:r>
        <w:rPr>
          <w:rFonts w:ascii="Times New Roman" w:hAnsi="Times New Roman" w:cs="Times New Roman" w:hint="eastAsia"/>
          <w:sz w:val="24"/>
          <w:szCs w:val="24"/>
        </w:rPr>
        <w:t xml:space="preserve">35233, </w:t>
      </w:r>
      <w:r>
        <w:rPr>
          <w:rFonts w:ascii="Times New Roman" w:hAnsi="Times New Roman" w:cs="Times New Roman"/>
          <w:sz w:val="24"/>
          <w:szCs w:val="24"/>
        </w:rPr>
        <w:t>United States</w:t>
      </w:r>
      <w:r>
        <w:rPr>
          <w:rFonts w:ascii="Times New Roman" w:hAnsi="Times New Roman" w:cs="Times New Roman" w:hint="eastAsia"/>
          <w:sz w:val="24"/>
          <w:szCs w:val="24"/>
        </w:rPr>
        <w:t>;</w:t>
      </w:r>
      <w:r w:rsidR="000A104B">
        <w:rPr>
          <w:rFonts w:ascii="Times New Roman" w:hAnsi="Times New Roman" w:cs="Times New Roman" w:hint="eastAsia"/>
          <w:sz w:val="24"/>
          <w:szCs w:val="24"/>
        </w:rPr>
        <w:t xml:space="preserve"> email:</w:t>
      </w:r>
      <w:r w:rsidR="000A104B" w:rsidRPr="000A104B">
        <w:rPr>
          <w:rFonts w:ascii="Times New Roman" w:hAnsi="Times New Roman" w:cs="Times New Roman"/>
          <w:sz w:val="24"/>
          <w:szCs w:val="24"/>
        </w:rPr>
        <w:t xml:space="preserve"> </w:t>
      </w:r>
      <w:r w:rsidR="00D106A9" w:rsidRPr="00D106A9">
        <w:rPr>
          <w:rFonts w:ascii="Times New Roman" w:hAnsi="Times New Roman" w:cs="Times New Roman"/>
          <w:sz w:val="24"/>
          <w:szCs w:val="24"/>
        </w:rPr>
        <w:t>schwebel@uab.edu</w:t>
      </w:r>
      <w:r w:rsidR="000A104B">
        <w:rPr>
          <w:rFonts w:ascii="Times New Roman" w:hAnsi="Times New Roman" w:cs="Times New Roman" w:hint="eastAsia"/>
          <w:sz w:val="24"/>
          <w:szCs w:val="24"/>
        </w:rPr>
        <w:t>;</w:t>
      </w:r>
    </w:p>
    <w:p w14:paraId="0EA6DE98" w14:textId="638D6501" w:rsidR="00C33F52" w:rsidRDefault="00C33F52" w:rsidP="00CA0370">
      <w:p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E83521">
        <w:rPr>
          <w:rFonts w:ascii="Times New Roman" w:hAnsi="Times New Roman" w:cs="Times New Roman" w:hint="eastAsia"/>
          <w:sz w:val="24"/>
          <w:szCs w:val="24"/>
        </w:rPr>
        <w:t>Cifu Xie</w:t>
      </w:r>
      <w:r>
        <w:rPr>
          <w:rFonts w:ascii="Times New Roman" w:hAnsi="Times New Roman" w:cs="Times New Roman" w:hint="eastAsia"/>
          <w:sz w:val="24"/>
          <w:szCs w:val="24"/>
        </w:rPr>
        <w:t xml:space="preserve">, </w:t>
      </w:r>
      <w:r>
        <w:rPr>
          <w:rFonts w:ascii="Times New Roman" w:hAnsi="Times New Roman"/>
          <w:sz w:val="24"/>
        </w:rPr>
        <w:t>Changsha Center for Disease Control and Prevention, Changsha, 410004, China</w:t>
      </w:r>
      <w:r>
        <w:rPr>
          <w:rFonts w:ascii="Times New Roman" w:hAnsi="Times New Roman" w:hint="eastAsia"/>
          <w:sz w:val="24"/>
        </w:rPr>
        <w:t>;</w:t>
      </w:r>
      <w:r w:rsidRPr="00C33F52">
        <w:rPr>
          <w:rFonts w:ascii="Times New Roman" w:eastAsia="楷体" w:hAnsi="Times New Roman" w:cs="Times New Roman" w:hint="eastAsia"/>
          <w:sz w:val="24"/>
          <w:szCs w:val="24"/>
        </w:rPr>
        <w:t xml:space="preserve"> </w:t>
      </w:r>
      <w:r w:rsidR="000A104B">
        <w:rPr>
          <w:rFonts w:ascii="Times New Roman" w:hAnsi="Times New Roman" w:cs="Times New Roman" w:hint="eastAsia"/>
          <w:sz w:val="24"/>
          <w:szCs w:val="24"/>
        </w:rPr>
        <w:t>email:</w:t>
      </w:r>
      <w:r w:rsidR="000A104B" w:rsidRPr="000A104B">
        <w:rPr>
          <w:rFonts w:ascii="Times New Roman" w:hAnsi="Times New Roman" w:cs="Times New Roman"/>
          <w:sz w:val="24"/>
          <w:szCs w:val="24"/>
        </w:rPr>
        <w:t xml:space="preserve"> </w:t>
      </w:r>
      <w:r w:rsidR="00257486" w:rsidRPr="00EC6B30">
        <w:rPr>
          <w:rFonts w:ascii="Times New Roman" w:hAnsi="Times New Roman" w:cs="Times New Roman" w:hint="eastAsia"/>
          <w:sz w:val="24"/>
          <w:szCs w:val="24"/>
        </w:rPr>
        <w:t>changsha</w:t>
      </w:r>
      <w:r w:rsidR="00257486">
        <w:rPr>
          <w:rFonts w:ascii="Times New Roman" w:hAnsi="Times New Roman" w:cs="Times New Roman" w:hint="eastAsia"/>
          <w:sz w:val="24"/>
          <w:szCs w:val="24"/>
        </w:rPr>
        <w:t>jfk@163.com</w:t>
      </w:r>
      <w:r>
        <w:rPr>
          <w:rFonts w:ascii="Times New Roman" w:eastAsia="楷体" w:hAnsi="Times New Roman" w:cs="Times New Roman"/>
          <w:sz w:val="24"/>
          <w:szCs w:val="24"/>
        </w:rPr>
        <w:t>;</w:t>
      </w:r>
    </w:p>
    <w:p w14:paraId="0E14553B" w14:textId="4268C0F0" w:rsidR="00C33F52" w:rsidRPr="00E83521" w:rsidRDefault="00C33F52" w:rsidP="00CA0370">
      <w:pPr>
        <w:spacing w:line="360" w:lineRule="auto"/>
        <w:jc w:val="left"/>
        <w:rPr>
          <w:rFonts w:ascii="Times New Roman" w:eastAsia="楷体" w:hAnsi="Times New Roman" w:cs="Times New Roman"/>
          <w:sz w:val="24"/>
          <w:szCs w:val="24"/>
        </w:rPr>
      </w:pPr>
      <w:proofErr w:type="spellStart"/>
      <w:r w:rsidRPr="00E83521">
        <w:rPr>
          <w:rFonts w:ascii="Times New Roman" w:hAnsi="Times New Roman" w:cs="Times New Roman"/>
          <w:sz w:val="24"/>
          <w:szCs w:val="24"/>
        </w:rPr>
        <w:t>Ruisha</w:t>
      </w:r>
      <w:proofErr w:type="spellEnd"/>
      <w:r w:rsidRPr="00E83521">
        <w:rPr>
          <w:rFonts w:ascii="Times New Roman" w:hAnsi="Times New Roman" w:cs="Times New Roman"/>
          <w:sz w:val="24"/>
          <w:szCs w:val="24"/>
        </w:rPr>
        <w:t xml:space="preserve"> Peng</w:t>
      </w:r>
      <w:r>
        <w:rPr>
          <w:rFonts w:ascii="Times New Roman" w:hAnsi="Times New Roman" w:cs="Times New Roman" w:hint="eastAsia"/>
          <w:sz w:val="24"/>
          <w:szCs w:val="24"/>
        </w:rPr>
        <w:t>,</w:t>
      </w:r>
      <w:r w:rsidRPr="00C33F5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Department of Epidemiology and Health Statistics, Hunan Provincial Key Laboratory of Clinical Epidemiology, </w:t>
      </w:r>
      <w:proofErr w:type="spellStart"/>
      <w:r>
        <w:rPr>
          <w:rFonts w:ascii="Times New Roman" w:hAnsi="Times New Roman" w:cs="Times New Roman"/>
          <w:sz w:val="24"/>
          <w:szCs w:val="24"/>
        </w:rPr>
        <w:t>Xiangya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School of Public Health, Central South University, </w:t>
      </w:r>
      <w:r w:rsidRPr="00491D6D">
        <w:rPr>
          <w:rFonts w:ascii="Times New Roman" w:hAnsi="Times New Roman" w:cs="Times New Roman"/>
          <w:sz w:val="24"/>
          <w:szCs w:val="24"/>
        </w:rPr>
        <w:t>172 Tong Zi Po Street, Changsha, 41007</w:t>
      </w:r>
      <w:r>
        <w:rPr>
          <w:rFonts w:ascii="Times New Roman" w:hAnsi="Times New Roman" w:cs="Times New Roman" w:hint="eastAsia"/>
          <w:sz w:val="24"/>
          <w:szCs w:val="24"/>
        </w:rPr>
        <w:t>8</w:t>
      </w:r>
      <w:r w:rsidRPr="00491D6D">
        <w:rPr>
          <w:rFonts w:ascii="Times New Roman" w:hAnsi="Times New Roman" w:cs="Times New Roman"/>
          <w:sz w:val="24"/>
          <w:szCs w:val="24"/>
        </w:rPr>
        <w:t>, China</w:t>
      </w:r>
      <w:r>
        <w:rPr>
          <w:rFonts w:ascii="Times New Roman" w:hAnsi="Times New Roman" w:cs="Times New Roman" w:hint="eastAsia"/>
          <w:sz w:val="24"/>
          <w:szCs w:val="24"/>
        </w:rPr>
        <w:t>;</w:t>
      </w:r>
      <w:r>
        <w:rPr>
          <w:rFonts w:ascii="Times New Roman" w:eastAsia="楷体" w:hAnsi="Times New Roman" w:cs="Times New Roman" w:hint="eastAsia"/>
          <w:sz w:val="24"/>
          <w:szCs w:val="24"/>
        </w:rPr>
        <w:t xml:space="preserve"> </w:t>
      </w:r>
      <w:r>
        <w:rPr>
          <w:rFonts w:ascii="Times New Roman" w:eastAsia="楷体" w:hAnsi="Times New Roman" w:cs="Times New Roman"/>
          <w:sz w:val="24"/>
          <w:szCs w:val="24"/>
        </w:rPr>
        <w:t xml:space="preserve">email: </w:t>
      </w:r>
      <w:r w:rsidR="000A104B" w:rsidRPr="000A104B">
        <w:rPr>
          <w:rFonts w:ascii="Times New Roman" w:eastAsia="楷体" w:hAnsi="Times New Roman" w:cs="Times New Roman"/>
          <w:sz w:val="24"/>
          <w:szCs w:val="24"/>
        </w:rPr>
        <w:t>226911007@csu.edu.cn</w:t>
      </w:r>
      <w:r>
        <w:rPr>
          <w:rFonts w:ascii="Times New Roman" w:eastAsia="楷体" w:hAnsi="Times New Roman" w:cs="Times New Roman"/>
          <w:sz w:val="24"/>
          <w:szCs w:val="24"/>
        </w:rPr>
        <w:t>;</w:t>
      </w:r>
    </w:p>
    <w:p w14:paraId="68C229EB" w14:textId="47BE8E67" w:rsidR="00C33F52" w:rsidRPr="000A104B" w:rsidRDefault="00C33F52" w:rsidP="00CA0370">
      <w:pPr>
        <w:spacing w:line="360" w:lineRule="auto"/>
        <w:jc w:val="left"/>
        <w:rPr>
          <w:rFonts w:ascii="Times New Roman" w:eastAsia="楷体" w:hAnsi="Times New Roman" w:cs="Times New Roman"/>
          <w:sz w:val="24"/>
          <w:szCs w:val="24"/>
        </w:rPr>
      </w:pPr>
      <w:proofErr w:type="spellStart"/>
      <w:r w:rsidRPr="00E83521">
        <w:rPr>
          <w:rFonts w:ascii="Times New Roman" w:hAnsi="Times New Roman" w:cs="Times New Roman"/>
          <w:sz w:val="24"/>
          <w:szCs w:val="24"/>
        </w:rPr>
        <w:t>Tongyan</w:t>
      </w:r>
      <w:proofErr w:type="spellEnd"/>
      <w:r w:rsidRPr="00E83521">
        <w:rPr>
          <w:rFonts w:ascii="Times New Roman" w:hAnsi="Times New Roman" w:cs="Times New Roman"/>
          <w:sz w:val="24"/>
          <w:szCs w:val="24"/>
        </w:rPr>
        <w:t xml:space="preserve"> Wang</w:t>
      </w:r>
      <w:r>
        <w:rPr>
          <w:rFonts w:ascii="Times New Roman" w:hAnsi="Times New Roman" w:cs="Times New Roman" w:hint="eastAsia"/>
          <w:sz w:val="24"/>
          <w:szCs w:val="24"/>
        </w:rPr>
        <w:t>,</w:t>
      </w:r>
      <w:r w:rsidRPr="00C33F5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Department of Epidemiology and Health Statistics, Hunan Provincial Key Laboratory of Clinical Epidemiology, </w:t>
      </w:r>
      <w:proofErr w:type="spellStart"/>
      <w:r>
        <w:rPr>
          <w:rFonts w:ascii="Times New Roman" w:hAnsi="Times New Roman" w:cs="Times New Roman"/>
          <w:sz w:val="24"/>
          <w:szCs w:val="24"/>
        </w:rPr>
        <w:t>Xiangya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School of Public Health, Central South University, </w:t>
      </w:r>
      <w:r w:rsidRPr="00491D6D">
        <w:rPr>
          <w:rFonts w:ascii="Times New Roman" w:hAnsi="Times New Roman" w:cs="Times New Roman"/>
          <w:sz w:val="24"/>
          <w:szCs w:val="24"/>
        </w:rPr>
        <w:t>172 Tong Zi Po Street, Changsha, 41007</w:t>
      </w:r>
      <w:r>
        <w:rPr>
          <w:rFonts w:ascii="Times New Roman" w:hAnsi="Times New Roman" w:cs="Times New Roman" w:hint="eastAsia"/>
          <w:sz w:val="24"/>
          <w:szCs w:val="24"/>
        </w:rPr>
        <w:t>8</w:t>
      </w:r>
      <w:r w:rsidRPr="00491D6D">
        <w:rPr>
          <w:rFonts w:ascii="Times New Roman" w:hAnsi="Times New Roman" w:cs="Times New Roman"/>
          <w:sz w:val="24"/>
          <w:szCs w:val="24"/>
        </w:rPr>
        <w:t>, China</w:t>
      </w:r>
      <w:r>
        <w:rPr>
          <w:rFonts w:ascii="Times New Roman" w:hAnsi="Times New Roman" w:cs="Times New Roman" w:hint="eastAsia"/>
          <w:sz w:val="24"/>
          <w:szCs w:val="24"/>
        </w:rPr>
        <w:t xml:space="preserve">; </w:t>
      </w:r>
      <w:r>
        <w:rPr>
          <w:rFonts w:ascii="Times New Roman" w:eastAsia="楷体" w:hAnsi="Times New Roman" w:cs="Times New Roman"/>
          <w:sz w:val="24"/>
          <w:szCs w:val="24"/>
        </w:rPr>
        <w:t xml:space="preserve">email: </w:t>
      </w:r>
      <w:r w:rsidR="00154CC3" w:rsidRPr="00154CC3">
        <w:rPr>
          <w:rFonts w:ascii="Times New Roman" w:eastAsia="楷体" w:hAnsi="Times New Roman" w:cs="Times New Roman"/>
          <w:sz w:val="24"/>
          <w:szCs w:val="24"/>
        </w:rPr>
        <w:t>wangty200002@163.com</w:t>
      </w:r>
      <w:r>
        <w:rPr>
          <w:rFonts w:ascii="Times New Roman" w:eastAsia="楷体" w:hAnsi="Times New Roman" w:cs="Times New Roman"/>
          <w:sz w:val="24"/>
          <w:szCs w:val="24"/>
        </w:rPr>
        <w:t>;</w:t>
      </w:r>
    </w:p>
    <w:p w14:paraId="58857FD4" w14:textId="1F1F1C33" w:rsidR="00C33F52" w:rsidRPr="00C33F52" w:rsidRDefault="00C33F52" w:rsidP="00CA0370">
      <w:pPr>
        <w:spacing w:line="360" w:lineRule="auto"/>
        <w:jc w:val="left"/>
        <w:rPr>
          <w:rFonts w:ascii="Times New Roman" w:eastAsia="楷体" w:hAnsi="Times New Roman" w:cs="Times New Roman"/>
          <w:sz w:val="24"/>
          <w:szCs w:val="24"/>
        </w:rPr>
      </w:pPr>
      <w:r w:rsidRPr="00E83521">
        <w:rPr>
          <w:rFonts w:ascii="Times New Roman" w:hAnsi="Times New Roman" w:cs="Times New Roman"/>
          <w:sz w:val="24"/>
          <w:szCs w:val="24"/>
        </w:rPr>
        <w:t xml:space="preserve">Li </w:t>
      </w:r>
      <w:proofErr w:type="spellStart"/>
      <w:r w:rsidRPr="00E83521">
        <w:rPr>
          <w:rFonts w:ascii="Times New Roman" w:hAnsi="Times New Roman" w:cs="Times New Roman"/>
          <w:sz w:val="24"/>
          <w:szCs w:val="24"/>
        </w:rPr>
        <w:t>Li</w:t>
      </w:r>
      <w:proofErr w:type="spellEnd"/>
      <w:r>
        <w:rPr>
          <w:rFonts w:ascii="Times New Roman" w:hAnsi="Times New Roman" w:cs="Times New Roman" w:hint="eastAsia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Department of Epidemiology and Health Statistics, Hunan Provincial Key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Laboratory of Clinical Epidemiology, </w:t>
      </w:r>
      <w:proofErr w:type="spellStart"/>
      <w:r>
        <w:rPr>
          <w:rFonts w:ascii="Times New Roman" w:hAnsi="Times New Roman" w:cs="Times New Roman"/>
          <w:sz w:val="24"/>
          <w:szCs w:val="24"/>
        </w:rPr>
        <w:t>Xiangya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School of Public Health, Central South University, </w:t>
      </w:r>
      <w:r w:rsidRPr="00491D6D">
        <w:rPr>
          <w:rFonts w:ascii="Times New Roman" w:hAnsi="Times New Roman" w:cs="Times New Roman"/>
          <w:sz w:val="24"/>
          <w:szCs w:val="24"/>
        </w:rPr>
        <w:t>172 Tong Zi Po Street, Changsha, 41007</w:t>
      </w:r>
      <w:r>
        <w:rPr>
          <w:rFonts w:ascii="Times New Roman" w:hAnsi="Times New Roman" w:cs="Times New Roman" w:hint="eastAsia"/>
          <w:sz w:val="24"/>
          <w:szCs w:val="24"/>
        </w:rPr>
        <w:t>8</w:t>
      </w:r>
      <w:r w:rsidRPr="00491D6D">
        <w:rPr>
          <w:rFonts w:ascii="Times New Roman" w:hAnsi="Times New Roman" w:cs="Times New Roman"/>
          <w:sz w:val="24"/>
          <w:szCs w:val="24"/>
        </w:rPr>
        <w:t>, China</w:t>
      </w:r>
      <w:r>
        <w:rPr>
          <w:rFonts w:ascii="Times New Roman" w:hAnsi="Times New Roman" w:cs="Times New Roman" w:hint="eastAsia"/>
          <w:sz w:val="24"/>
          <w:szCs w:val="24"/>
        </w:rPr>
        <w:t>;</w:t>
      </w:r>
      <w:r>
        <w:rPr>
          <w:rFonts w:ascii="Times New Roman" w:eastAsia="楷体" w:hAnsi="Times New Roman" w:cs="Times New Roman" w:hint="eastAsia"/>
          <w:sz w:val="24"/>
          <w:szCs w:val="24"/>
        </w:rPr>
        <w:t xml:space="preserve"> </w:t>
      </w:r>
      <w:r>
        <w:rPr>
          <w:rFonts w:ascii="Times New Roman" w:eastAsia="楷体" w:hAnsi="Times New Roman" w:cs="Times New Roman"/>
          <w:sz w:val="24"/>
          <w:szCs w:val="24"/>
        </w:rPr>
        <w:t xml:space="preserve">email: </w:t>
      </w:r>
      <w:r w:rsidR="000A104B" w:rsidRPr="000A104B">
        <w:rPr>
          <w:rFonts w:ascii="Times New Roman" w:eastAsia="楷体" w:hAnsi="Times New Roman" w:cs="Times New Roman"/>
          <w:sz w:val="24"/>
          <w:szCs w:val="24"/>
        </w:rPr>
        <w:t>lili1009@csu.edu.cn</w:t>
      </w:r>
      <w:r>
        <w:rPr>
          <w:rFonts w:ascii="Times New Roman" w:eastAsia="楷体" w:hAnsi="Times New Roman" w:cs="Times New Roman"/>
          <w:sz w:val="24"/>
          <w:szCs w:val="24"/>
        </w:rPr>
        <w:t>;</w:t>
      </w:r>
    </w:p>
    <w:p w14:paraId="55412A86" w14:textId="43AAD43D" w:rsidR="00C33F52" w:rsidRDefault="00C33F52" w:rsidP="00CA0370">
      <w:p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 w:rsidRPr="00E83521">
        <w:rPr>
          <w:rFonts w:ascii="Times New Roman" w:hAnsi="Times New Roman" w:cs="Times New Roman"/>
          <w:sz w:val="24"/>
          <w:szCs w:val="24"/>
        </w:rPr>
        <w:t>Peixia</w:t>
      </w:r>
      <w:proofErr w:type="spellEnd"/>
      <w:r w:rsidRPr="00E83521">
        <w:rPr>
          <w:rFonts w:ascii="Times New Roman" w:hAnsi="Times New Roman" w:cs="Times New Roman"/>
          <w:sz w:val="24"/>
          <w:szCs w:val="24"/>
        </w:rPr>
        <w:t xml:space="preserve"> Cheng</w:t>
      </w:r>
      <w:r>
        <w:rPr>
          <w:rFonts w:ascii="Times New Roman" w:hAnsi="Times New Roman" w:cs="Times New Roman" w:hint="eastAsia"/>
          <w:sz w:val="24"/>
          <w:szCs w:val="24"/>
        </w:rPr>
        <w:t>,</w:t>
      </w:r>
      <w:r w:rsidR="000A104B" w:rsidRPr="000A104B">
        <w:rPr>
          <w:rFonts w:ascii="Times New Roman" w:eastAsia="楷体" w:hAnsi="Times New Roman" w:cs="Times New Roman"/>
          <w:sz w:val="24"/>
          <w:szCs w:val="24"/>
        </w:rPr>
        <w:t xml:space="preserve"> </w:t>
      </w:r>
      <w:r w:rsidR="000A104B">
        <w:rPr>
          <w:rFonts w:ascii="Times New Roman" w:eastAsia="楷体" w:hAnsi="Times New Roman" w:cs="Times New Roman"/>
          <w:sz w:val="24"/>
          <w:szCs w:val="24"/>
        </w:rPr>
        <w:t xml:space="preserve">Department of Child, Adolescent and Women's Health, School of Public Health, Capital Medical University, Beijing, </w:t>
      </w:r>
      <w:r w:rsidR="000A104B">
        <w:rPr>
          <w:rFonts w:ascii="Times New Roman" w:eastAsia="楷体" w:hAnsi="Times New Roman" w:cs="Times New Roman" w:hint="eastAsia"/>
          <w:sz w:val="24"/>
          <w:szCs w:val="24"/>
        </w:rPr>
        <w:t xml:space="preserve">100069, </w:t>
      </w:r>
      <w:r w:rsidR="000A104B">
        <w:rPr>
          <w:rFonts w:ascii="Times New Roman" w:eastAsia="楷体" w:hAnsi="Times New Roman" w:cs="Times New Roman"/>
          <w:sz w:val="24"/>
          <w:szCs w:val="24"/>
        </w:rPr>
        <w:t>China</w:t>
      </w:r>
      <w:r w:rsidR="000A104B">
        <w:rPr>
          <w:rFonts w:ascii="Times New Roman" w:hAnsi="Times New Roman" w:cs="Times New Roman" w:hint="eastAsia"/>
          <w:sz w:val="24"/>
          <w:szCs w:val="24"/>
        </w:rPr>
        <w:t>；</w:t>
      </w:r>
      <w:r w:rsidR="000A104B">
        <w:rPr>
          <w:rFonts w:ascii="Times New Roman" w:hAnsi="Times New Roman" w:cs="Times New Roman" w:hint="eastAsia"/>
          <w:sz w:val="24"/>
          <w:szCs w:val="24"/>
        </w:rPr>
        <w:t xml:space="preserve"> email:</w:t>
      </w:r>
      <w:r w:rsidR="000A104B" w:rsidRPr="000A104B">
        <w:rPr>
          <w:rFonts w:ascii="Times New Roman" w:hAnsi="Times New Roman" w:cs="Times New Roman"/>
          <w:sz w:val="24"/>
          <w:szCs w:val="24"/>
        </w:rPr>
        <w:t xml:space="preserve"> </w:t>
      </w:r>
      <w:r w:rsidR="00EC6B30" w:rsidRPr="00EC6B30">
        <w:rPr>
          <w:rFonts w:ascii="Times New Roman" w:hAnsi="Times New Roman" w:cs="Times New Roman"/>
          <w:sz w:val="24"/>
          <w:szCs w:val="24"/>
        </w:rPr>
        <w:t>chengpeixia@ccmu.edu.cn</w:t>
      </w:r>
      <w:r w:rsidR="000A104B">
        <w:rPr>
          <w:rFonts w:ascii="Times New Roman" w:hAnsi="Times New Roman" w:cs="Times New Roman" w:hint="eastAsia"/>
          <w:sz w:val="24"/>
          <w:szCs w:val="24"/>
        </w:rPr>
        <w:t>;</w:t>
      </w:r>
    </w:p>
    <w:p w14:paraId="7FF0EBE1" w14:textId="0B9D0A8B" w:rsidR="00333301" w:rsidRPr="00E83521" w:rsidRDefault="00C33F52" w:rsidP="00CA0370">
      <w:pPr>
        <w:spacing w:line="360" w:lineRule="auto"/>
        <w:jc w:val="left"/>
        <w:rPr>
          <w:rFonts w:ascii="Times New Roman" w:eastAsia="楷体" w:hAnsi="Times New Roman" w:cs="Times New Roman"/>
          <w:sz w:val="24"/>
          <w:szCs w:val="24"/>
        </w:rPr>
      </w:pPr>
      <w:r w:rsidRPr="00E83521">
        <w:rPr>
          <w:rFonts w:ascii="Times New Roman" w:hAnsi="Times New Roman" w:cs="Times New Roman"/>
          <w:sz w:val="24"/>
          <w:szCs w:val="24"/>
        </w:rPr>
        <w:t>Zhenzhen Rao</w:t>
      </w:r>
      <w:r>
        <w:rPr>
          <w:rFonts w:ascii="Times New Roman" w:hAnsi="Times New Roman" w:cs="Times New Roman" w:hint="eastAsia"/>
          <w:sz w:val="24"/>
          <w:szCs w:val="24"/>
        </w:rPr>
        <w:t>,</w:t>
      </w:r>
      <w:r w:rsidRPr="00C33F5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Department of Epidemiology and Health Statistics, Hunan Provincial Key Laboratory of Clinical Epidemiology, </w:t>
      </w:r>
      <w:proofErr w:type="spellStart"/>
      <w:r>
        <w:rPr>
          <w:rFonts w:ascii="Times New Roman" w:hAnsi="Times New Roman" w:cs="Times New Roman"/>
          <w:sz w:val="24"/>
          <w:szCs w:val="24"/>
        </w:rPr>
        <w:t>Xiangya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School of Public Health, Central South University, </w:t>
      </w:r>
      <w:r w:rsidRPr="00491D6D">
        <w:rPr>
          <w:rFonts w:ascii="Times New Roman" w:hAnsi="Times New Roman" w:cs="Times New Roman"/>
          <w:sz w:val="24"/>
          <w:szCs w:val="24"/>
        </w:rPr>
        <w:t>172 Tong Zi Po Street, Changsha, 41007</w:t>
      </w:r>
      <w:r>
        <w:rPr>
          <w:rFonts w:ascii="Times New Roman" w:hAnsi="Times New Roman" w:cs="Times New Roman" w:hint="eastAsia"/>
          <w:sz w:val="24"/>
          <w:szCs w:val="24"/>
        </w:rPr>
        <w:t>8</w:t>
      </w:r>
      <w:r w:rsidRPr="00491D6D">
        <w:rPr>
          <w:rFonts w:ascii="Times New Roman" w:hAnsi="Times New Roman" w:cs="Times New Roman"/>
          <w:sz w:val="24"/>
          <w:szCs w:val="24"/>
        </w:rPr>
        <w:t>, China</w:t>
      </w:r>
      <w:r>
        <w:rPr>
          <w:rFonts w:ascii="Times New Roman" w:hAnsi="Times New Roman" w:cs="Times New Roman" w:hint="eastAsia"/>
          <w:sz w:val="24"/>
          <w:szCs w:val="24"/>
        </w:rPr>
        <w:t xml:space="preserve">; </w:t>
      </w:r>
      <w:r>
        <w:rPr>
          <w:rFonts w:ascii="Times New Roman" w:eastAsia="楷体" w:hAnsi="Times New Roman" w:cs="Times New Roman"/>
          <w:sz w:val="24"/>
          <w:szCs w:val="24"/>
        </w:rPr>
        <w:t xml:space="preserve">email: </w:t>
      </w:r>
      <w:r w:rsidR="000A104B" w:rsidRPr="000A104B">
        <w:rPr>
          <w:rFonts w:ascii="Times New Roman" w:eastAsia="楷体" w:hAnsi="Times New Roman" w:cs="Times New Roman"/>
          <w:sz w:val="24"/>
          <w:szCs w:val="24"/>
        </w:rPr>
        <w:t>zhenzhenrao@csu.edu.cn</w:t>
      </w:r>
      <w:r>
        <w:rPr>
          <w:rFonts w:ascii="Times New Roman" w:eastAsia="楷体" w:hAnsi="Times New Roman" w:cs="Times New Roman"/>
          <w:sz w:val="24"/>
          <w:szCs w:val="24"/>
        </w:rPr>
        <w:t>;</w:t>
      </w:r>
    </w:p>
    <w:p w14:paraId="589604CF" w14:textId="77777777" w:rsidR="00333301" w:rsidRDefault="001D64E7" w:rsidP="00CA0370">
      <w:pPr>
        <w:snapToGrid w:val="0"/>
        <w:spacing w:line="360" w:lineRule="auto"/>
        <w:jc w:val="left"/>
        <w:rPr>
          <w:rFonts w:ascii="Times New Roman" w:eastAsia="楷体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vertAlign w:val="superscript"/>
        </w:rPr>
        <w:t>§</w:t>
      </w:r>
      <w:r>
        <w:rPr>
          <w:rFonts w:ascii="Times New Roman" w:eastAsia="楷体" w:hAnsi="Times New Roman" w:cs="Times New Roman"/>
          <w:sz w:val="24"/>
          <w:szCs w:val="24"/>
        </w:rPr>
        <w:t>: These authors contributed equally to this work.</w:t>
      </w:r>
    </w:p>
    <w:p w14:paraId="68DDDA95" w14:textId="77777777" w:rsidR="00CA0370" w:rsidRDefault="00CA0370" w:rsidP="008E6CF1">
      <w:pPr>
        <w:spacing w:line="360" w:lineRule="auto"/>
        <w:jc w:val="left"/>
        <w:rPr>
          <w:rFonts w:ascii="Times New Roman" w:eastAsia="楷体" w:hAnsi="Times New Roman" w:cs="Times New Roman"/>
          <w:b/>
          <w:bCs/>
          <w:sz w:val="24"/>
          <w:szCs w:val="24"/>
        </w:rPr>
      </w:pPr>
    </w:p>
    <w:p w14:paraId="0E434C99" w14:textId="69472185" w:rsidR="00333301" w:rsidRDefault="001D64E7" w:rsidP="008E6CF1">
      <w:pPr>
        <w:spacing w:line="360" w:lineRule="auto"/>
        <w:jc w:val="left"/>
        <w:rPr>
          <w:rFonts w:ascii="Times New Roman" w:eastAsia="楷体" w:hAnsi="Times New Roman" w:cs="Times New Roman"/>
          <w:sz w:val="24"/>
          <w:szCs w:val="24"/>
        </w:rPr>
      </w:pPr>
      <w:r w:rsidRPr="00EC6070">
        <w:rPr>
          <w:rFonts w:ascii="Times New Roman" w:eastAsia="楷体" w:hAnsi="Times New Roman" w:cs="Times New Roman"/>
          <w:b/>
          <w:bCs/>
          <w:sz w:val="24"/>
          <w:szCs w:val="24"/>
        </w:rPr>
        <w:t>Correspondence</w:t>
      </w:r>
      <w:r>
        <w:rPr>
          <w:rFonts w:ascii="Times New Roman" w:eastAsia="楷体" w:hAnsi="Times New Roman" w:cs="Times New Roman"/>
          <w:sz w:val="24"/>
          <w:szCs w:val="24"/>
        </w:rPr>
        <w:t xml:space="preserve">: </w:t>
      </w:r>
    </w:p>
    <w:p w14:paraId="46DE436D" w14:textId="1D3173DF" w:rsidR="00333301" w:rsidRDefault="001D64E7" w:rsidP="008E6CF1">
      <w:pPr>
        <w:spacing w:line="360" w:lineRule="auto"/>
        <w:jc w:val="left"/>
        <w:rPr>
          <w:rFonts w:ascii="Times New Roman" w:eastAsia="楷体" w:hAnsi="Times New Roman" w:cs="Times New Roman"/>
          <w:sz w:val="24"/>
          <w:szCs w:val="24"/>
        </w:rPr>
      </w:pPr>
      <w:proofErr w:type="spellStart"/>
      <w:r w:rsidRPr="00E83521">
        <w:rPr>
          <w:rFonts w:ascii="Times New Roman" w:hAnsi="Times New Roman" w:cs="Times New Roman"/>
          <w:sz w:val="24"/>
          <w:szCs w:val="24"/>
        </w:rPr>
        <w:t>Peishan</w:t>
      </w:r>
      <w:proofErr w:type="spellEnd"/>
      <w:r w:rsidRPr="00E83521">
        <w:rPr>
          <w:rFonts w:ascii="Times New Roman" w:hAnsi="Times New Roman" w:cs="Times New Roman"/>
          <w:sz w:val="24"/>
          <w:szCs w:val="24"/>
        </w:rPr>
        <w:t xml:space="preserve"> Ning</w:t>
      </w:r>
      <w:r>
        <w:rPr>
          <w:rFonts w:ascii="Times New Roman" w:eastAsia="楷体" w:hAnsi="Times New Roman" w:cs="Times New Roman"/>
          <w:sz w:val="24"/>
          <w:szCs w:val="24"/>
        </w:rPr>
        <w:t xml:space="preserve">, PhD, Department of Epidemiology and Health Statistics, </w:t>
      </w:r>
      <w:proofErr w:type="spellStart"/>
      <w:r>
        <w:rPr>
          <w:rFonts w:ascii="Times New Roman" w:eastAsia="楷体" w:hAnsi="Times New Roman" w:cs="Times New Roman"/>
          <w:sz w:val="24"/>
          <w:szCs w:val="24"/>
        </w:rPr>
        <w:t>Xiangya</w:t>
      </w:r>
      <w:proofErr w:type="spellEnd"/>
      <w:r>
        <w:rPr>
          <w:rFonts w:ascii="Times New Roman" w:eastAsia="楷体" w:hAnsi="Times New Roman" w:cs="Times New Roman"/>
          <w:sz w:val="24"/>
          <w:szCs w:val="24"/>
        </w:rPr>
        <w:t xml:space="preserve"> School of Public Health, Central South University, Changsha, 410078, China</w:t>
      </w:r>
      <w:r w:rsidR="00A15AB8">
        <w:rPr>
          <w:rFonts w:ascii="Times New Roman" w:eastAsia="楷体" w:hAnsi="Times New Roman" w:cs="Times New Roman" w:hint="eastAsia"/>
          <w:sz w:val="24"/>
          <w:szCs w:val="24"/>
        </w:rPr>
        <w:t>;</w:t>
      </w:r>
      <w:r>
        <w:rPr>
          <w:rFonts w:ascii="Times New Roman" w:eastAsia="楷体" w:hAnsi="Times New Roman" w:cs="Times New Roman"/>
          <w:sz w:val="24"/>
          <w:szCs w:val="24"/>
        </w:rPr>
        <w:t xml:space="preserve"> </w:t>
      </w:r>
      <w:r w:rsidR="00A15AB8">
        <w:rPr>
          <w:rFonts w:ascii="Times New Roman" w:eastAsia="楷体" w:hAnsi="Times New Roman" w:cs="Times New Roman" w:hint="eastAsia"/>
          <w:sz w:val="24"/>
          <w:szCs w:val="24"/>
        </w:rPr>
        <w:t xml:space="preserve">phone: </w:t>
      </w:r>
      <w:r w:rsidR="00154CC3" w:rsidRPr="00154CC3">
        <w:rPr>
          <w:rFonts w:ascii="Times New Roman" w:eastAsia="楷体" w:hAnsi="Times New Roman" w:cs="Times New Roman"/>
          <w:sz w:val="24"/>
          <w:szCs w:val="24"/>
        </w:rPr>
        <w:t>0731-84805414</w:t>
      </w:r>
      <w:r w:rsidR="00A15AB8">
        <w:rPr>
          <w:rFonts w:ascii="Times New Roman" w:eastAsia="楷体" w:hAnsi="Times New Roman" w:cs="Times New Roman" w:hint="eastAsia"/>
          <w:sz w:val="24"/>
          <w:szCs w:val="24"/>
        </w:rPr>
        <w:t xml:space="preserve">, </w:t>
      </w:r>
      <w:r>
        <w:rPr>
          <w:rFonts w:ascii="Times New Roman" w:eastAsia="楷体" w:hAnsi="Times New Roman" w:cs="Times New Roman"/>
          <w:sz w:val="24"/>
          <w:szCs w:val="24"/>
        </w:rPr>
        <w:t>email: ningpeishan@csu.edu.cn;</w:t>
      </w:r>
    </w:p>
    <w:p w14:paraId="39238672" w14:textId="3B1BE2F6" w:rsidR="00FC692C" w:rsidRDefault="001D64E7" w:rsidP="004473CF">
      <w:pPr>
        <w:spacing w:line="360" w:lineRule="auto"/>
        <w:jc w:val="left"/>
        <w:rPr>
          <w:rFonts w:ascii="Times New Roman" w:hAnsi="Times New Roman" w:cs="Times New Roman"/>
          <w:b/>
          <w:sz w:val="24"/>
          <w:szCs w:val="21"/>
        </w:rPr>
      </w:pPr>
      <w:proofErr w:type="spellStart"/>
      <w:r w:rsidRPr="00E83521">
        <w:rPr>
          <w:rFonts w:ascii="Times New Roman" w:hAnsi="Times New Roman" w:cs="Times New Roman"/>
          <w:sz w:val="24"/>
          <w:szCs w:val="24"/>
        </w:rPr>
        <w:t>Guoqing</w:t>
      </w:r>
      <w:proofErr w:type="spellEnd"/>
      <w:r w:rsidRPr="00E83521">
        <w:rPr>
          <w:rFonts w:ascii="Times New Roman" w:hAnsi="Times New Roman" w:cs="Times New Roman"/>
          <w:sz w:val="24"/>
          <w:szCs w:val="24"/>
        </w:rPr>
        <w:t xml:space="preserve"> Hu</w:t>
      </w:r>
      <w:r>
        <w:rPr>
          <w:rFonts w:ascii="Times New Roman" w:eastAsia="楷体" w:hAnsi="Times New Roman" w:cs="Times New Roman"/>
          <w:sz w:val="24"/>
          <w:szCs w:val="24"/>
        </w:rPr>
        <w:t xml:space="preserve">, PhD, Department of Epidemiology and Health Statistics; Hunan Provincial Key Laboratory of Clinical Epidemiology, </w:t>
      </w:r>
      <w:proofErr w:type="spellStart"/>
      <w:r>
        <w:rPr>
          <w:rFonts w:ascii="Times New Roman" w:eastAsia="楷体" w:hAnsi="Times New Roman" w:cs="Times New Roman"/>
          <w:sz w:val="24"/>
          <w:szCs w:val="24"/>
        </w:rPr>
        <w:t>Xiangya</w:t>
      </w:r>
      <w:proofErr w:type="spellEnd"/>
      <w:r>
        <w:rPr>
          <w:rFonts w:ascii="Times New Roman" w:eastAsia="楷体" w:hAnsi="Times New Roman" w:cs="Times New Roman"/>
          <w:sz w:val="24"/>
          <w:szCs w:val="24"/>
        </w:rPr>
        <w:t xml:space="preserve"> School of Public Health, Central South University, Changsha, 410078, China; </w:t>
      </w:r>
      <w:r w:rsidR="00493A76">
        <w:rPr>
          <w:rFonts w:ascii="Times New Roman" w:eastAsia="楷体" w:hAnsi="Times New Roman" w:cs="Times New Roman" w:hint="eastAsia"/>
          <w:sz w:val="24"/>
          <w:szCs w:val="24"/>
        </w:rPr>
        <w:t>p</w:t>
      </w:r>
      <w:r w:rsidR="00493A76" w:rsidRPr="00493A76">
        <w:rPr>
          <w:rFonts w:ascii="Times New Roman" w:eastAsia="楷体" w:hAnsi="Times New Roman" w:cs="Times New Roman"/>
          <w:sz w:val="24"/>
          <w:szCs w:val="24"/>
        </w:rPr>
        <w:t>hone: +86-731-8480541</w:t>
      </w:r>
      <w:r w:rsidR="00A15AB8" w:rsidRPr="00A15AB8">
        <w:rPr>
          <w:rFonts w:ascii="Times New Roman" w:eastAsia="楷体" w:hAnsi="Times New Roman" w:cs="Times New Roman" w:hint="eastAsia"/>
          <w:sz w:val="24"/>
          <w:szCs w:val="24"/>
        </w:rPr>
        <w:t xml:space="preserve">, </w:t>
      </w:r>
      <w:r>
        <w:rPr>
          <w:rFonts w:ascii="Times New Roman" w:eastAsia="楷体" w:hAnsi="Times New Roman" w:cs="Times New Roman"/>
          <w:sz w:val="24"/>
          <w:szCs w:val="24"/>
        </w:rPr>
        <w:t>email: huguoqing009@gmail.com.</w:t>
      </w:r>
    </w:p>
    <w:p w14:paraId="1FABCA70" w14:textId="77777777" w:rsidR="004473CF" w:rsidRDefault="004473CF" w:rsidP="00242E81">
      <w:pPr>
        <w:spacing w:line="360" w:lineRule="auto"/>
        <w:rPr>
          <w:rFonts w:ascii="Times New Roman" w:hAnsi="Times New Roman" w:cs="Times New Roman"/>
          <w:b/>
          <w:sz w:val="24"/>
          <w:szCs w:val="21"/>
        </w:rPr>
        <w:sectPr w:rsidR="004473CF">
          <w:footerReference w:type="default" r:id="rId9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2079B3DE" w14:textId="4F2E5672" w:rsidR="000F6A68" w:rsidRDefault="005607AD" w:rsidP="00242E81">
      <w:pPr>
        <w:spacing w:line="360" w:lineRule="auto"/>
        <w:rPr>
          <w:rFonts w:ascii="Times New Roman" w:hAnsi="Times New Roman" w:cs="Times New Roman"/>
          <w:b/>
          <w:sz w:val="24"/>
          <w:szCs w:val="21"/>
        </w:rPr>
      </w:pPr>
      <w:r w:rsidRPr="00AD36BE">
        <w:rPr>
          <w:rFonts w:ascii="Times New Roman" w:hAnsi="Times New Roman" w:cs="Times New Roman" w:hint="eastAsia"/>
          <w:b/>
          <w:sz w:val="24"/>
          <w:szCs w:val="21"/>
        </w:rPr>
        <w:lastRenderedPageBreak/>
        <w:t>【</w:t>
      </w:r>
      <w:r w:rsidRPr="00AD36BE">
        <w:rPr>
          <w:rFonts w:ascii="Times New Roman" w:hAnsi="Times New Roman" w:cs="Times New Roman" w:hint="eastAsia"/>
          <w:b/>
          <w:sz w:val="24"/>
          <w:szCs w:val="21"/>
        </w:rPr>
        <w:t>Abstract</w:t>
      </w:r>
      <w:r w:rsidRPr="0031576C">
        <w:rPr>
          <w:rFonts w:ascii="Times New Roman" w:hAnsi="Times New Roman" w:cs="Times New Roman"/>
          <w:b/>
          <w:sz w:val="24"/>
          <w:szCs w:val="21"/>
        </w:rPr>
        <w:t>】</w:t>
      </w:r>
      <w:r w:rsidR="00AD36BE" w:rsidRPr="00AD36BE">
        <w:rPr>
          <w:rFonts w:ascii="Times New Roman" w:hAnsi="Times New Roman" w:cs="Times New Roman" w:hint="eastAsia"/>
          <w:b/>
          <w:sz w:val="24"/>
          <w:szCs w:val="21"/>
        </w:rPr>
        <w:t xml:space="preserve"> </w:t>
      </w:r>
      <w:r w:rsidRPr="00AD36BE">
        <w:rPr>
          <w:rFonts w:ascii="Times New Roman" w:hAnsi="Times New Roman" w:cs="Times New Roman"/>
          <w:b/>
          <w:sz w:val="24"/>
          <w:szCs w:val="21"/>
        </w:rPr>
        <w:t>Objective</w:t>
      </w:r>
      <w:r w:rsidR="0031576C">
        <w:rPr>
          <w:rFonts w:ascii="Times New Roman" w:hAnsi="Times New Roman" w:cs="Times New Roman" w:hint="eastAsia"/>
          <w:bCs/>
          <w:sz w:val="24"/>
          <w:szCs w:val="21"/>
        </w:rPr>
        <w:t xml:space="preserve"> </w:t>
      </w:r>
      <w:r w:rsidR="00FE485C">
        <w:rPr>
          <w:rFonts w:ascii="Times New Roman" w:hAnsi="Times New Roman" w:cs="Times New Roman" w:hint="eastAsia"/>
          <w:bCs/>
          <w:sz w:val="24"/>
          <w:szCs w:val="21"/>
        </w:rPr>
        <w:t>Underage drinking</w:t>
      </w:r>
      <w:r w:rsidR="001C0031" w:rsidRPr="00791EEC"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  <w:r w:rsidR="001548A7">
        <w:rPr>
          <w:rFonts w:ascii="Times New Roman" w:eastAsia="宋体" w:hAnsi="Times New Roman" w:cs="Times New Roman"/>
          <w:sz w:val="24"/>
          <w:szCs w:val="24"/>
        </w:rPr>
        <w:t xml:space="preserve">(alcohol use among under-20 individuals) </w:t>
      </w:r>
      <w:r w:rsidR="001C0031" w:rsidRPr="00791EEC">
        <w:rPr>
          <w:rFonts w:ascii="Times New Roman" w:eastAsia="宋体" w:hAnsi="Times New Roman" w:cs="Times New Roman" w:hint="eastAsia"/>
          <w:sz w:val="24"/>
          <w:szCs w:val="24"/>
        </w:rPr>
        <w:t xml:space="preserve">is </w:t>
      </w:r>
      <w:r w:rsidR="001C0031">
        <w:rPr>
          <w:rFonts w:ascii="Times New Roman" w:eastAsia="宋体" w:hAnsi="Times New Roman" w:cs="Times New Roman" w:hint="eastAsia"/>
          <w:sz w:val="24"/>
          <w:szCs w:val="24"/>
        </w:rPr>
        <w:t>a</w:t>
      </w:r>
      <w:r w:rsidR="00005AC2">
        <w:rPr>
          <w:rFonts w:ascii="Times New Roman" w:eastAsia="宋体" w:hAnsi="Times New Roman" w:cs="Times New Roman"/>
          <w:sz w:val="24"/>
          <w:szCs w:val="24"/>
        </w:rPr>
        <w:t>n</w:t>
      </w:r>
      <w:r w:rsidR="001C0031"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  <w:r w:rsidR="00005AC2">
        <w:rPr>
          <w:rFonts w:ascii="Times New Roman" w:eastAsia="宋体" w:hAnsi="Times New Roman" w:cs="Times New Roman"/>
          <w:sz w:val="24"/>
          <w:szCs w:val="24"/>
        </w:rPr>
        <w:t>important</w:t>
      </w:r>
      <w:r w:rsidR="001C0031" w:rsidRPr="00791EEC"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  <w:r w:rsidR="00005AC2">
        <w:rPr>
          <w:rFonts w:ascii="Times New Roman" w:eastAsia="宋体" w:hAnsi="Times New Roman" w:cs="Times New Roman"/>
          <w:sz w:val="24"/>
          <w:szCs w:val="24"/>
        </w:rPr>
        <w:t>risk factor</w:t>
      </w:r>
      <w:r w:rsidR="001C0031">
        <w:rPr>
          <w:rFonts w:ascii="Times New Roman" w:eastAsia="宋体" w:hAnsi="Times New Roman" w:cs="Times New Roman" w:hint="eastAsia"/>
          <w:sz w:val="24"/>
          <w:szCs w:val="24"/>
        </w:rPr>
        <w:t xml:space="preserve"> of </w:t>
      </w:r>
      <w:r w:rsidR="00B4293D">
        <w:rPr>
          <w:rFonts w:ascii="Times New Roman" w:eastAsia="宋体" w:hAnsi="Times New Roman" w:cs="Times New Roman"/>
          <w:sz w:val="24"/>
          <w:szCs w:val="24"/>
        </w:rPr>
        <w:t>premature</w:t>
      </w:r>
      <w:r w:rsidR="00005AC2">
        <w:rPr>
          <w:rFonts w:ascii="Times New Roman" w:eastAsia="宋体" w:hAnsi="Times New Roman" w:cs="Times New Roman"/>
          <w:sz w:val="24"/>
          <w:szCs w:val="24"/>
        </w:rPr>
        <w:t xml:space="preserve"> mortality and morbidity</w:t>
      </w:r>
      <w:r w:rsidR="001C0031" w:rsidRPr="00791EEC">
        <w:rPr>
          <w:rFonts w:ascii="Times New Roman" w:eastAsia="宋体" w:hAnsi="Times New Roman" w:cs="Times New Roman" w:hint="eastAsia"/>
          <w:sz w:val="24"/>
          <w:szCs w:val="24"/>
        </w:rPr>
        <w:t xml:space="preserve"> among adolescents</w:t>
      </w:r>
      <w:r w:rsidR="001C0031">
        <w:rPr>
          <w:rFonts w:ascii="Times New Roman" w:eastAsia="宋体" w:hAnsi="Times New Roman" w:cs="Times New Roman" w:hint="eastAsia"/>
          <w:sz w:val="24"/>
          <w:szCs w:val="24"/>
        </w:rPr>
        <w:t xml:space="preserve">. </w:t>
      </w:r>
      <w:r w:rsidR="00D55B5C">
        <w:rPr>
          <w:rFonts w:ascii="Times New Roman" w:eastAsia="宋体" w:hAnsi="Times New Roman" w:cs="Times New Roman"/>
          <w:sz w:val="24"/>
          <w:szCs w:val="24"/>
        </w:rPr>
        <w:t>T</w:t>
      </w:r>
      <w:r w:rsidR="00D55B5C">
        <w:rPr>
          <w:rFonts w:ascii="Times New Roman" w:eastAsia="宋体" w:hAnsi="Times New Roman" w:cs="Times New Roman" w:hint="eastAsia"/>
          <w:sz w:val="24"/>
          <w:szCs w:val="24"/>
        </w:rPr>
        <w:t xml:space="preserve">his study </w:t>
      </w:r>
      <w:r w:rsidR="00151EE4">
        <w:rPr>
          <w:rFonts w:ascii="Times New Roman" w:eastAsia="宋体" w:hAnsi="Times New Roman" w:cs="Times New Roman"/>
          <w:sz w:val="24"/>
          <w:szCs w:val="24"/>
        </w:rPr>
        <w:t xml:space="preserve">examined the </w:t>
      </w:r>
      <w:r w:rsidR="00AD36BE">
        <w:rPr>
          <w:rFonts w:ascii="Times New Roman" w:hAnsi="Times New Roman" w:cs="Times New Roman" w:hint="eastAsia"/>
          <w:bCs/>
          <w:sz w:val="24"/>
          <w:szCs w:val="21"/>
        </w:rPr>
        <w:t>g</w:t>
      </w:r>
      <w:r w:rsidR="00AD36BE" w:rsidRPr="00AD36BE">
        <w:rPr>
          <w:rFonts w:ascii="Times New Roman" w:hAnsi="Times New Roman" w:cs="Times New Roman"/>
          <w:bCs/>
          <w:sz w:val="24"/>
          <w:szCs w:val="21"/>
        </w:rPr>
        <w:t xml:space="preserve">lobal </w:t>
      </w:r>
      <w:r w:rsidR="00151EE4">
        <w:rPr>
          <w:rFonts w:ascii="Times New Roman" w:hAnsi="Times New Roman" w:cs="Times New Roman"/>
          <w:bCs/>
          <w:sz w:val="24"/>
          <w:szCs w:val="21"/>
        </w:rPr>
        <w:t xml:space="preserve">and country/territory-specific </w:t>
      </w:r>
      <w:r w:rsidR="00DE7B3F">
        <w:rPr>
          <w:rFonts w:ascii="Times New Roman" w:hAnsi="Times New Roman" w:cs="Times New Roman" w:hint="eastAsia"/>
          <w:sz w:val="24"/>
          <w:szCs w:val="24"/>
        </w:rPr>
        <w:t>mortality</w:t>
      </w:r>
      <w:r w:rsidR="0058038B">
        <w:rPr>
          <w:rFonts w:ascii="Times New Roman" w:hAnsi="Times New Roman" w:cs="Times New Roman" w:hint="eastAsia"/>
          <w:bCs/>
          <w:sz w:val="24"/>
          <w:szCs w:val="21"/>
        </w:rPr>
        <w:t xml:space="preserve"> </w:t>
      </w:r>
      <w:r w:rsidR="00AD36BE" w:rsidRPr="00AD36BE">
        <w:rPr>
          <w:rFonts w:ascii="Times New Roman" w:hAnsi="Times New Roman" w:cs="Times New Roman"/>
          <w:bCs/>
          <w:sz w:val="24"/>
          <w:szCs w:val="21"/>
        </w:rPr>
        <w:t>attributable to underage drinking</w:t>
      </w:r>
      <w:r w:rsidR="00AD36BE">
        <w:rPr>
          <w:rFonts w:ascii="Times New Roman" w:hAnsi="Times New Roman" w:cs="Times New Roman" w:hint="eastAsia"/>
          <w:bCs/>
          <w:sz w:val="24"/>
          <w:szCs w:val="21"/>
        </w:rPr>
        <w:t xml:space="preserve"> from 1990 to 2021</w:t>
      </w:r>
      <w:r w:rsidR="0058038B">
        <w:rPr>
          <w:rFonts w:ascii="Times New Roman" w:hAnsi="Times New Roman" w:cs="Times New Roman" w:hint="eastAsia"/>
          <w:bCs/>
          <w:sz w:val="24"/>
          <w:szCs w:val="21"/>
        </w:rPr>
        <w:t>,</w:t>
      </w:r>
      <w:r w:rsidR="00167A67">
        <w:rPr>
          <w:rFonts w:ascii="Times New Roman" w:hAnsi="Times New Roman" w:cs="Times New Roman" w:hint="eastAsia"/>
          <w:bCs/>
          <w:sz w:val="24"/>
          <w:szCs w:val="21"/>
        </w:rPr>
        <w:t xml:space="preserve"> and </w:t>
      </w:r>
      <w:r w:rsidR="00151EE4">
        <w:rPr>
          <w:rFonts w:ascii="Times New Roman" w:hAnsi="Times New Roman" w:cs="Times New Roman"/>
          <w:bCs/>
          <w:sz w:val="24"/>
          <w:szCs w:val="21"/>
        </w:rPr>
        <w:t xml:space="preserve">the association of </w:t>
      </w:r>
      <w:r w:rsidR="00151EE4">
        <w:rPr>
          <w:rFonts w:ascii="Times New Roman" w:hAnsi="Times New Roman" w:cs="Times New Roman" w:hint="eastAsia"/>
          <w:sz w:val="24"/>
          <w:szCs w:val="24"/>
        </w:rPr>
        <w:t>mortality</w:t>
      </w:r>
      <w:r w:rsidR="00151EE4">
        <w:rPr>
          <w:rFonts w:ascii="Times New Roman" w:hAnsi="Times New Roman" w:cs="Times New Roman" w:hint="eastAsia"/>
          <w:bCs/>
          <w:sz w:val="24"/>
          <w:szCs w:val="21"/>
        </w:rPr>
        <w:t xml:space="preserve"> </w:t>
      </w:r>
      <w:r w:rsidR="00151EE4" w:rsidRPr="00AD36BE">
        <w:rPr>
          <w:rFonts w:ascii="Times New Roman" w:hAnsi="Times New Roman" w:cs="Times New Roman"/>
          <w:bCs/>
          <w:sz w:val="24"/>
          <w:szCs w:val="21"/>
        </w:rPr>
        <w:t xml:space="preserve">attributable to underage </w:t>
      </w:r>
      <w:r w:rsidR="00151EE4">
        <w:rPr>
          <w:rFonts w:ascii="Times New Roman" w:hAnsi="Times New Roman" w:cs="Times New Roman"/>
          <w:bCs/>
          <w:sz w:val="24"/>
          <w:szCs w:val="21"/>
        </w:rPr>
        <w:t xml:space="preserve">drinking with </w:t>
      </w:r>
      <w:r w:rsidR="00167A67" w:rsidRPr="00167A67">
        <w:rPr>
          <w:rFonts w:ascii="Times New Roman" w:hAnsi="Times New Roman" w:cs="Times New Roman"/>
          <w:bCs/>
          <w:sz w:val="24"/>
          <w:szCs w:val="21"/>
        </w:rPr>
        <w:t>minimum legal drinking age</w:t>
      </w:r>
      <w:r w:rsidR="00167A67">
        <w:rPr>
          <w:rFonts w:ascii="Times New Roman" w:hAnsi="Times New Roman" w:cs="Times New Roman" w:hint="eastAsia"/>
          <w:bCs/>
          <w:sz w:val="24"/>
          <w:szCs w:val="21"/>
        </w:rPr>
        <w:t xml:space="preserve"> </w:t>
      </w:r>
      <w:r w:rsidR="00996D48">
        <w:rPr>
          <w:rFonts w:ascii="Times New Roman" w:hAnsi="Times New Roman" w:cs="Times New Roman"/>
          <w:bCs/>
          <w:sz w:val="24"/>
          <w:szCs w:val="21"/>
        </w:rPr>
        <w:t>at country/territory level</w:t>
      </w:r>
      <w:r w:rsidR="00167A67">
        <w:rPr>
          <w:rFonts w:ascii="Times New Roman" w:hAnsi="Times New Roman" w:cs="Times New Roman" w:hint="eastAsia"/>
          <w:sz w:val="24"/>
          <w:szCs w:val="24"/>
        </w:rPr>
        <w:t>.</w:t>
      </w:r>
      <w:r w:rsidR="0031576C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AD36BE">
        <w:rPr>
          <w:rFonts w:ascii="Times New Roman" w:hAnsi="Times New Roman" w:cs="Times New Roman"/>
          <w:b/>
          <w:sz w:val="24"/>
          <w:szCs w:val="21"/>
        </w:rPr>
        <w:t>Methods</w:t>
      </w:r>
      <w:r w:rsidR="0031576C">
        <w:rPr>
          <w:rFonts w:ascii="Times New Roman" w:hAnsi="Times New Roman" w:cs="Times New Roman" w:hint="eastAsia"/>
          <w:b/>
          <w:sz w:val="24"/>
          <w:szCs w:val="21"/>
        </w:rPr>
        <w:t xml:space="preserve"> </w:t>
      </w:r>
      <w:r w:rsidR="0031576C" w:rsidRPr="0031576C">
        <w:rPr>
          <w:rFonts w:ascii="Times New Roman" w:hAnsi="Times New Roman" w:cs="Times New Roman"/>
          <w:sz w:val="24"/>
          <w:szCs w:val="24"/>
        </w:rPr>
        <w:t>A longitudinal analysis was conducted</w:t>
      </w:r>
      <w:r w:rsidR="00B057D7">
        <w:rPr>
          <w:rFonts w:ascii="Times New Roman" w:hAnsi="Times New Roman" w:cs="Times New Roman" w:hint="eastAsia"/>
          <w:sz w:val="24"/>
          <w:szCs w:val="24"/>
        </w:rPr>
        <w:t xml:space="preserve">. </w:t>
      </w:r>
      <w:r w:rsidR="001548A7">
        <w:rPr>
          <w:rFonts w:ascii="Times New Roman" w:hAnsi="Times New Roman" w:cs="Times New Roman"/>
          <w:sz w:val="24"/>
          <w:szCs w:val="24"/>
        </w:rPr>
        <w:t>Global and country-specific mortality d</w:t>
      </w:r>
      <w:r w:rsidR="0034291D" w:rsidRPr="0034291D">
        <w:rPr>
          <w:rFonts w:ascii="Times New Roman" w:hAnsi="Times New Roman" w:cs="Times New Roman" w:hint="eastAsia"/>
          <w:sz w:val="24"/>
          <w:szCs w:val="24"/>
        </w:rPr>
        <w:t xml:space="preserve">ata </w:t>
      </w:r>
      <w:r w:rsidR="00EC4788">
        <w:rPr>
          <w:rFonts w:ascii="Times New Roman" w:hAnsi="Times New Roman" w:cs="Times New Roman" w:hint="eastAsia"/>
          <w:sz w:val="24"/>
          <w:szCs w:val="24"/>
        </w:rPr>
        <w:t>due t</w:t>
      </w:r>
      <w:r w:rsidR="00072B9D">
        <w:rPr>
          <w:rFonts w:ascii="Times New Roman" w:hAnsi="Times New Roman" w:cs="Times New Roman" w:hint="eastAsia"/>
          <w:sz w:val="24"/>
          <w:szCs w:val="24"/>
        </w:rPr>
        <w:t>o</w:t>
      </w:r>
      <w:r w:rsidR="00824FFF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1548A7">
        <w:rPr>
          <w:rFonts w:ascii="Times New Roman" w:hAnsi="Times New Roman" w:cs="Times New Roman"/>
          <w:sz w:val="24"/>
          <w:szCs w:val="24"/>
        </w:rPr>
        <w:t xml:space="preserve">underage drinking </w:t>
      </w:r>
      <w:r w:rsidR="0034291D" w:rsidRPr="0034291D">
        <w:rPr>
          <w:rFonts w:ascii="Times New Roman" w:hAnsi="Times New Roman" w:cs="Times New Roman" w:hint="eastAsia"/>
          <w:sz w:val="24"/>
          <w:szCs w:val="24"/>
        </w:rPr>
        <w:t xml:space="preserve">between 1990 and 2021 were extracted from the </w:t>
      </w:r>
      <w:r w:rsidR="001548A7">
        <w:rPr>
          <w:rFonts w:ascii="Times New Roman" w:hAnsi="Times New Roman" w:cs="Times New Roman"/>
          <w:sz w:val="24"/>
          <w:szCs w:val="24"/>
        </w:rPr>
        <w:t xml:space="preserve">publicly available dataset by the </w:t>
      </w:r>
      <w:r w:rsidR="00824FFF">
        <w:rPr>
          <w:rFonts w:ascii="Times New Roman" w:hAnsi="Times New Roman" w:cs="Times New Roman" w:hint="eastAsia"/>
          <w:sz w:val="24"/>
          <w:szCs w:val="24"/>
        </w:rPr>
        <w:t>Global Burden of Disease</w:t>
      </w:r>
      <w:r w:rsidR="0034291D" w:rsidRPr="0034291D">
        <w:rPr>
          <w:rFonts w:ascii="Times New Roman" w:hAnsi="Times New Roman" w:cs="Times New Roman" w:hint="eastAsia"/>
          <w:sz w:val="24"/>
          <w:szCs w:val="24"/>
        </w:rPr>
        <w:t xml:space="preserve"> 2021 </w:t>
      </w:r>
      <w:r w:rsidR="001548A7">
        <w:rPr>
          <w:rFonts w:ascii="Times New Roman" w:hAnsi="Times New Roman" w:cs="Times New Roman"/>
          <w:sz w:val="24"/>
          <w:szCs w:val="24"/>
        </w:rPr>
        <w:t>study group</w:t>
      </w:r>
      <w:r w:rsidR="0034291D" w:rsidRPr="0058038B">
        <w:rPr>
          <w:rFonts w:ascii="Times New Roman" w:hAnsi="Times New Roman" w:cs="Times New Roman"/>
          <w:sz w:val="24"/>
          <w:szCs w:val="24"/>
        </w:rPr>
        <w:t>.</w:t>
      </w:r>
      <w:r w:rsidR="007A524A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1548A7">
        <w:rPr>
          <w:rFonts w:ascii="Times New Roman" w:hAnsi="Times New Roman" w:cs="Times New Roman"/>
          <w:sz w:val="24"/>
          <w:szCs w:val="24"/>
        </w:rPr>
        <w:t>D</w:t>
      </w:r>
      <w:r w:rsidR="001548A7">
        <w:rPr>
          <w:rFonts w:ascii="Times New Roman" w:hAnsi="Times New Roman" w:cs="Times New Roman" w:hint="eastAsia"/>
          <w:sz w:val="24"/>
          <w:szCs w:val="24"/>
        </w:rPr>
        <w:t xml:space="preserve">ata </w:t>
      </w:r>
      <w:r w:rsidR="001548A7">
        <w:rPr>
          <w:rFonts w:ascii="Times New Roman" w:hAnsi="Times New Roman" w:cs="Times New Roman"/>
          <w:sz w:val="24"/>
          <w:szCs w:val="24"/>
        </w:rPr>
        <w:t xml:space="preserve">for </w:t>
      </w:r>
      <w:r w:rsidR="00B4293D">
        <w:rPr>
          <w:rFonts w:ascii="Times New Roman" w:hAnsi="Times New Roman" w:cs="Times New Roman"/>
          <w:sz w:val="24"/>
          <w:szCs w:val="24"/>
        </w:rPr>
        <w:t>m</w:t>
      </w:r>
      <w:r w:rsidR="00B4293D" w:rsidRPr="007A524A">
        <w:rPr>
          <w:rFonts w:ascii="Times New Roman" w:hAnsi="Times New Roman" w:cs="Times New Roman"/>
          <w:sz w:val="24"/>
          <w:szCs w:val="24"/>
        </w:rPr>
        <w:t>inimum</w:t>
      </w:r>
      <w:r w:rsidR="007A524A" w:rsidRPr="007A524A">
        <w:rPr>
          <w:rFonts w:ascii="Times New Roman" w:hAnsi="Times New Roman" w:cs="Times New Roman"/>
          <w:sz w:val="24"/>
          <w:szCs w:val="24"/>
        </w:rPr>
        <w:t xml:space="preserve"> legal</w:t>
      </w:r>
      <w:r w:rsidR="007A524A" w:rsidRPr="007A524A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7A524A" w:rsidRPr="007A524A">
        <w:rPr>
          <w:rFonts w:ascii="Times New Roman" w:hAnsi="Times New Roman" w:cs="Times New Roman"/>
          <w:sz w:val="24"/>
          <w:szCs w:val="24"/>
        </w:rPr>
        <w:t>drinking</w:t>
      </w:r>
      <w:r w:rsidR="007A524A" w:rsidRPr="007A524A">
        <w:rPr>
          <w:rFonts w:ascii="Times New Roman" w:hAnsi="Times New Roman" w:cs="Times New Roman" w:hint="eastAsia"/>
          <w:sz w:val="24"/>
          <w:szCs w:val="24"/>
        </w:rPr>
        <w:t xml:space="preserve"> age</w:t>
      </w:r>
      <w:r w:rsidR="00701B83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B9181A">
        <w:rPr>
          <w:rFonts w:ascii="Times New Roman" w:hAnsi="Times New Roman" w:cs="Times New Roman"/>
          <w:sz w:val="24"/>
          <w:szCs w:val="24"/>
        </w:rPr>
        <w:t xml:space="preserve">of </w:t>
      </w:r>
      <w:r w:rsidR="007A524A" w:rsidRPr="007A524A">
        <w:rPr>
          <w:rFonts w:ascii="Times New Roman" w:hAnsi="Times New Roman" w:cs="Times New Roman" w:hint="eastAsia"/>
          <w:sz w:val="24"/>
          <w:szCs w:val="24"/>
        </w:rPr>
        <w:t>194</w:t>
      </w:r>
      <w:r w:rsidR="00A343BB" w:rsidRPr="00A343BB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A343BB" w:rsidRPr="007A524A">
        <w:rPr>
          <w:rFonts w:ascii="Times New Roman" w:hAnsi="Times New Roman" w:cs="Times New Roman" w:hint="eastAsia"/>
          <w:sz w:val="24"/>
          <w:szCs w:val="24"/>
        </w:rPr>
        <w:t>World Health Organization (WHO)</w:t>
      </w:r>
      <w:r w:rsidR="007A524A" w:rsidRPr="007A524A">
        <w:rPr>
          <w:rFonts w:ascii="Times New Roman" w:hAnsi="Times New Roman" w:cs="Times New Roman" w:hint="eastAsia"/>
          <w:sz w:val="24"/>
          <w:szCs w:val="24"/>
        </w:rPr>
        <w:t xml:space="preserve"> member</w:t>
      </w:r>
      <w:r w:rsidR="007A524A" w:rsidRPr="007A524A">
        <w:rPr>
          <w:rFonts w:ascii="Times New Roman" w:hAnsi="Times New Roman" w:cs="Times New Roman"/>
          <w:sz w:val="24"/>
          <w:szCs w:val="24"/>
        </w:rPr>
        <w:t xml:space="preserve"> </w:t>
      </w:r>
      <w:r w:rsidR="005E763F">
        <w:rPr>
          <w:rFonts w:ascii="Times New Roman" w:hAnsi="Times New Roman" w:cs="Times New Roman"/>
          <w:sz w:val="24"/>
          <w:szCs w:val="24"/>
        </w:rPr>
        <w:t>states</w:t>
      </w:r>
      <w:r w:rsidR="007A524A" w:rsidRPr="007A524A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B9181A">
        <w:rPr>
          <w:rFonts w:ascii="Times New Roman" w:hAnsi="Times New Roman" w:cs="Times New Roman"/>
          <w:sz w:val="24"/>
          <w:szCs w:val="24"/>
        </w:rPr>
        <w:t xml:space="preserve">from 1990 to 2020 </w:t>
      </w:r>
      <w:r w:rsidR="007A524A" w:rsidRPr="007A524A">
        <w:rPr>
          <w:rFonts w:ascii="Times New Roman" w:hAnsi="Times New Roman" w:cs="Times New Roman" w:hint="eastAsia"/>
          <w:sz w:val="24"/>
          <w:szCs w:val="24"/>
        </w:rPr>
        <w:t xml:space="preserve">were </w:t>
      </w:r>
      <w:r w:rsidR="008D38F9">
        <w:rPr>
          <w:rFonts w:ascii="Times New Roman" w:hAnsi="Times New Roman" w:cs="Times New Roman" w:hint="eastAsia"/>
          <w:sz w:val="24"/>
          <w:szCs w:val="24"/>
        </w:rPr>
        <w:t>obtained</w:t>
      </w:r>
      <w:r w:rsidR="007A524A" w:rsidRPr="007A524A">
        <w:rPr>
          <w:rFonts w:ascii="Times New Roman" w:hAnsi="Times New Roman" w:cs="Times New Roman" w:hint="eastAsia"/>
          <w:sz w:val="24"/>
          <w:szCs w:val="24"/>
        </w:rPr>
        <w:t xml:space="preserve"> from four open-accessed sources</w:t>
      </w:r>
      <w:r w:rsidR="00822D20">
        <w:rPr>
          <w:rFonts w:ascii="Times New Roman" w:hAnsi="Times New Roman" w:cs="Times New Roman" w:hint="eastAsia"/>
          <w:sz w:val="24"/>
          <w:szCs w:val="24"/>
        </w:rPr>
        <w:t>, including</w:t>
      </w:r>
      <w:r w:rsidR="007A524A" w:rsidRPr="007A524A">
        <w:rPr>
          <w:rFonts w:ascii="Times New Roman" w:hAnsi="Times New Roman" w:cs="Times New Roman" w:hint="eastAsia"/>
          <w:sz w:val="24"/>
          <w:szCs w:val="24"/>
        </w:rPr>
        <w:t xml:space="preserve"> legislation in official gazettes and official websites of governments or health ministries</w:t>
      </w:r>
      <w:r w:rsidR="00B9181A">
        <w:rPr>
          <w:rFonts w:ascii="Times New Roman" w:hAnsi="Times New Roman" w:cs="Times New Roman"/>
          <w:sz w:val="24"/>
          <w:szCs w:val="24"/>
        </w:rPr>
        <w:t>,</w:t>
      </w:r>
      <w:r w:rsidR="007A524A" w:rsidRPr="007A524A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350632">
        <w:rPr>
          <w:rFonts w:ascii="Times New Roman" w:hAnsi="Times New Roman" w:cs="Times New Roman" w:hint="eastAsia"/>
          <w:sz w:val="24"/>
          <w:szCs w:val="24"/>
        </w:rPr>
        <w:t xml:space="preserve">WHO </w:t>
      </w:r>
      <w:r w:rsidR="007A524A" w:rsidRPr="007A524A">
        <w:rPr>
          <w:rFonts w:ascii="Times New Roman" w:hAnsi="Times New Roman" w:cs="Times New Roman"/>
          <w:sz w:val="24"/>
          <w:szCs w:val="24"/>
        </w:rPr>
        <w:t>reports</w:t>
      </w:r>
      <w:r w:rsidR="00B9181A">
        <w:rPr>
          <w:rFonts w:ascii="Times New Roman" w:hAnsi="Times New Roman" w:cs="Times New Roman"/>
          <w:sz w:val="24"/>
          <w:szCs w:val="24"/>
        </w:rPr>
        <w:t>,</w:t>
      </w:r>
      <w:r w:rsidR="007A524A" w:rsidRPr="007A524A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7A524A" w:rsidRPr="007A524A">
        <w:rPr>
          <w:rFonts w:ascii="Times New Roman" w:hAnsi="Times New Roman" w:cs="Times New Roman"/>
          <w:sz w:val="24"/>
          <w:szCs w:val="24"/>
        </w:rPr>
        <w:t xml:space="preserve">news reports </w:t>
      </w:r>
      <w:r w:rsidR="007A524A" w:rsidRPr="007A524A">
        <w:rPr>
          <w:rFonts w:ascii="Times New Roman" w:hAnsi="Times New Roman" w:cs="Times New Roman" w:hint="eastAsia"/>
          <w:sz w:val="24"/>
          <w:szCs w:val="24"/>
        </w:rPr>
        <w:t xml:space="preserve">from </w:t>
      </w:r>
      <w:r w:rsidR="007A524A" w:rsidRPr="007A524A">
        <w:rPr>
          <w:rFonts w:ascii="Times New Roman" w:hAnsi="Times New Roman" w:cs="Times New Roman"/>
          <w:sz w:val="24"/>
          <w:szCs w:val="24"/>
        </w:rPr>
        <w:t>official media</w:t>
      </w:r>
      <w:r w:rsidR="00B9181A">
        <w:rPr>
          <w:rFonts w:ascii="Times New Roman" w:hAnsi="Times New Roman" w:cs="Times New Roman"/>
          <w:sz w:val="24"/>
          <w:szCs w:val="24"/>
        </w:rPr>
        <w:t>,</w:t>
      </w:r>
      <w:r w:rsidR="007A524A" w:rsidRPr="007A524A">
        <w:rPr>
          <w:rFonts w:ascii="Times New Roman" w:hAnsi="Times New Roman" w:cs="Times New Roman" w:hint="eastAsia"/>
          <w:sz w:val="24"/>
          <w:szCs w:val="24"/>
        </w:rPr>
        <w:t xml:space="preserve"> and </w:t>
      </w:r>
      <w:r w:rsidR="00B9181A">
        <w:rPr>
          <w:rFonts w:ascii="Times New Roman" w:hAnsi="Times New Roman" w:cs="Times New Roman"/>
          <w:sz w:val="24"/>
          <w:szCs w:val="24"/>
        </w:rPr>
        <w:t xml:space="preserve">research </w:t>
      </w:r>
      <w:r w:rsidR="007A524A" w:rsidRPr="007A524A">
        <w:rPr>
          <w:rFonts w:ascii="Times New Roman" w:hAnsi="Times New Roman" w:cs="Times New Roman"/>
          <w:sz w:val="24"/>
          <w:szCs w:val="24"/>
        </w:rPr>
        <w:t>literature</w:t>
      </w:r>
      <w:r w:rsidR="007A524A" w:rsidRPr="007A524A">
        <w:rPr>
          <w:rFonts w:ascii="Times New Roman" w:hAnsi="Times New Roman" w:cs="Times New Roman" w:hint="eastAsia"/>
          <w:sz w:val="24"/>
          <w:szCs w:val="24"/>
        </w:rPr>
        <w:t xml:space="preserve">. </w:t>
      </w:r>
      <w:r w:rsidR="00B9181A">
        <w:rPr>
          <w:rFonts w:ascii="Times New Roman" w:hAnsi="Times New Roman" w:cs="Times New Roman"/>
          <w:sz w:val="24"/>
          <w:szCs w:val="24"/>
        </w:rPr>
        <w:t xml:space="preserve">Considering that </w:t>
      </w:r>
      <w:r w:rsidR="00CF1E14">
        <w:rPr>
          <w:rFonts w:ascii="Times New Roman" w:hAnsi="Times New Roman" w:cs="Times New Roman" w:hint="eastAsia"/>
          <w:sz w:val="24"/>
          <w:szCs w:val="24"/>
        </w:rPr>
        <w:t>t</w:t>
      </w:r>
      <w:r w:rsidR="00CF1E14" w:rsidRPr="006C7A4A">
        <w:rPr>
          <w:rFonts w:ascii="Times New Roman" w:hAnsi="Times New Roman" w:cs="Times New Roman" w:hint="eastAsia"/>
          <w:sz w:val="24"/>
          <w:szCs w:val="24"/>
        </w:rPr>
        <w:t xml:space="preserve">he minimum legal drinking age </w:t>
      </w:r>
      <w:r w:rsidR="00B9181A">
        <w:rPr>
          <w:rFonts w:ascii="Times New Roman" w:hAnsi="Times New Roman" w:cs="Times New Roman"/>
          <w:sz w:val="24"/>
          <w:szCs w:val="24"/>
        </w:rPr>
        <w:t xml:space="preserve">data </w:t>
      </w:r>
      <w:r w:rsidR="00CF1E14">
        <w:rPr>
          <w:rFonts w:ascii="Times New Roman" w:hAnsi="Times New Roman" w:cs="Times New Roman" w:hint="eastAsia"/>
          <w:sz w:val="24"/>
          <w:szCs w:val="24"/>
        </w:rPr>
        <w:t xml:space="preserve">was </w:t>
      </w:r>
      <w:r w:rsidR="00D50EE3">
        <w:rPr>
          <w:rFonts w:ascii="Times New Roman" w:hAnsi="Times New Roman" w:cs="Times New Roman" w:hint="eastAsia"/>
          <w:sz w:val="24"/>
          <w:szCs w:val="24"/>
        </w:rPr>
        <w:t>un</w:t>
      </w:r>
      <w:r w:rsidR="00CF1E14">
        <w:rPr>
          <w:rFonts w:ascii="Times New Roman" w:hAnsi="Times New Roman" w:cs="Times New Roman"/>
          <w:sz w:val="24"/>
          <w:szCs w:val="24"/>
        </w:rPr>
        <w:t>available</w:t>
      </w:r>
      <w:r w:rsidR="00B9181A" w:rsidRPr="00B9181A">
        <w:rPr>
          <w:rFonts w:ascii="Times New Roman" w:hAnsi="Times New Roman" w:cs="Times New Roman"/>
          <w:sz w:val="24"/>
          <w:szCs w:val="24"/>
        </w:rPr>
        <w:t xml:space="preserve"> </w:t>
      </w:r>
      <w:r w:rsidR="00B9181A">
        <w:rPr>
          <w:rFonts w:ascii="Times New Roman" w:hAnsi="Times New Roman" w:cs="Times New Roman"/>
          <w:sz w:val="24"/>
          <w:szCs w:val="24"/>
        </w:rPr>
        <w:t xml:space="preserve">for most countries/territories in </w:t>
      </w:r>
      <w:r w:rsidR="00B9181A">
        <w:rPr>
          <w:rFonts w:ascii="Times New Roman" w:hAnsi="Times New Roman" w:cs="Times New Roman" w:hint="eastAsia"/>
          <w:sz w:val="24"/>
          <w:szCs w:val="24"/>
        </w:rPr>
        <w:t>2021</w:t>
      </w:r>
      <w:r w:rsidR="00CF1E14">
        <w:rPr>
          <w:rFonts w:ascii="Times New Roman" w:hAnsi="Times New Roman" w:cs="Times New Roman" w:hint="eastAsia"/>
          <w:sz w:val="24"/>
          <w:szCs w:val="24"/>
        </w:rPr>
        <w:t>, we estimated</w:t>
      </w:r>
      <w:r w:rsidR="00CF1E14" w:rsidRPr="006C7A4A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84613E">
        <w:rPr>
          <w:rFonts w:ascii="Times New Roman" w:hAnsi="Times New Roman" w:cs="Times New Roman" w:hint="eastAsia"/>
          <w:sz w:val="24"/>
          <w:szCs w:val="24"/>
        </w:rPr>
        <w:t>them</w:t>
      </w:r>
      <w:r w:rsidR="00CF1E14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CF1E14" w:rsidRPr="006C7A4A">
        <w:rPr>
          <w:rFonts w:ascii="Times New Roman" w:hAnsi="Times New Roman" w:cs="Times New Roman" w:hint="eastAsia"/>
          <w:sz w:val="24"/>
          <w:szCs w:val="24"/>
        </w:rPr>
        <w:t xml:space="preserve">using </w:t>
      </w:r>
      <w:r w:rsidR="00CF1E14" w:rsidRPr="006C7A4A">
        <w:rPr>
          <w:rFonts w:ascii="Times New Roman" w:hAnsi="Times New Roman" w:cs="Times New Roman"/>
          <w:sz w:val="24"/>
          <w:szCs w:val="24"/>
        </w:rPr>
        <w:t>nearest neighbor interpolation</w:t>
      </w:r>
      <w:r w:rsidR="00CF1E14">
        <w:rPr>
          <w:rFonts w:ascii="Times New Roman" w:hAnsi="Times New Roman" w:cs="Times New Roman" w:hint="eastAsia"/>
          <w:sz w:val="24"/>
          <w:szCs w:val="24"/>
        </w:rPr>
        <w:t xml:space="preserve">. </w:t>
      </w:r>
      <w:r w:rsidR="00752568">
        <w:rPr>
          <w:rFonts w:ascii="Times New Roman" w:hAnsi="Times New Roman" w:cs="Times New Roman" w:hint="eastAsia"/>
          <w:sz w:val="24"/>
          <w:szCs w:val="24"/>
        </w:rPr>
        <w:t>L</w:t>
      </w:r>
      <w:r w:rsidR="00752568" w:rsidRPr="00C15CB0">
        <w:rPr>
          <w:rFonts w:ascii="Times New Roman" w:hAnsi="Times New Roman" w:cs="Times New Roman"/>
          <w:sz w:val="24"/>
          <w:szCs w:val="24"/>
        </w:rPr>
        <w:t>ine graphs</w:t>
      </w:r>
      <w:r w:rsidR="00752568" w:rsidRPr="007F6FC3">
        <w:rPr>
          <w:rFonts w:ascii="Times New Roman" w:hAnsi="Times New Roman" w:cs="Times New Roman"/>
          <w:sz w:val="24"/>
          <w:szCs w:val="24"/>
        </w:rPr>
        <w:t xml:space="preserve"> were </w:t>
      </w:r>
      <w:r w:rsidR="00752568">
        <w:rPr>
          <w:rFonts w:ascii="Times New Roman" w:hAnsi="Times New Roman" w:cs="Times New Roman" w:hint="eastAsia"/>
          <w:sz w:val="24"/>
          <w:szCs w:val="24"/>
        </w:rPr>
        <w:t xml:space="preserve">used </w:t>
      </w:r>
      <w:r w:rsidR="00752568" w:rsidRPr="007F6FC3">
        <w:rPr>
          <w:rFonts w:ascii="Times New Roman" w:hAnsi="Times New Roman" w:cs="Times New Roman"/>
          <w:sz w:val="24"/>
          <w:szCs w:val="24"/>
        </w:rPr>
        <w:t xml:space="preserve">to </w:t>
      </w:r>
      <w:r w:rsidR="00F23989">
        <w:rPr>
          <w:rFonts w:ascii="Times New Roman" w:hAnsi="Times New Roman" w:cs="Times New Roman" w:hint="eastAsia"/>
          <w:sz w:val="24"/>
          <w:szCs w:val="24"/>
        </w:rPr>
        <w:t>illustrate</w:t>
      </w:r>
      <w:r w:rsidR="00752568" w:rsidRPr="007F6FC3">
        <w:rPr>
          <w:rFonts w:ascii="Times New Roman" w:hAnsi="Times New Roman" w:cs="Times New Roman"/>
          <w:sz w:val="24"/>
          <w:szCs w:val="24"/>
        </w:rPr>
        <w:t xml:space="preserve"> the </w:t>
      </w:r>
      <w:r w:rsidR="00752568">
        <w:rPr>
          <w:rFonts w:ascii="Times New Roman" w:hAnsi="Times New Roman" w:cs="Times New Roman" w:hint="eastAsia"/>
          <w:sz w:val="24"/>
          <w:szCs w:val="24"/>
        </w:rPr>
        <w:t xml:space="preserve">overall trend </w:t>
      </w:r>
      <w:r w:rsidR="00752568" w:rsidRPr="007F6FC3">
        <w:rPr>
          <w:rFonts w:ascii="Times New Roman" w:hAnsi="Times New Roman" w:cs="Times New Roman"/>
          <w:sz w:val="24"/>
          <w:szCs w:val="24"/>
        </w:rPr>
        <w:t>in</w:t>
      </w:r>
      <w:r w:rsidR="00752568" w:rsidRPr="00C15CB0">
        <w:rPr>
          <w:rFonts w:ascii="Times New Roman" w:hAnsi="Times New Roman" w:cs="Times New Roman" w:hint="eastAsia"/>
          <w:sz w:val="24"/>
          <w:szCs w:val="24"/>
        </w:rPr>
        <w:t xml:space="preserve"> mortality</w:t>
      </w:r>
      <w:r w:rsidR="00752568" w:rsidRPr="007F6FC3">
        <w:rPr>
          <w:rFonts w:ascii="Times New Roman" w:hAnsi="Times New Roman" w:cs="Times New Roman"/>
          <w:sz w:val="24"/>
          <w:szCs w:val="24"/>
        </w:rPr>
        <w:t xml:space="preserve"> </w:t>
      </w:r>
      <w:r w:rsidR="00752568">
        <w:rPr>
          <w:rFonts w:ascii="Times New Roman" w:hAnsi="Times New Roman" w:cs="Times New Roman" w:hint="eastAsia"/>
          <w:sz w:val="24"/>
          <w:szCs w:val="24"/>
        </w:rPr>
        <w:t>attributable</w:t>
      </w:r>
      <w:r w:rsidR="00752568" w:rsidRPr="00C15CB0">
        <w:rPr>
          <w:rFonts w:ascii="Times New Roman" w:hAnsi="Times New Roman" w:cs="Times New Roman"/>
          <w:sz w:val="24"/>
          <w:szCs w:val="24"/>
        </w:rPr>
        <w:t xml:space="preserve"> </w:t>
      </w:r>
      <w:r w:rsidR="00752568">
        <w:rPr>
          <w:rFonts w:ascii="Times New Roman" w:hAnsi="Times New Roman" w:cs="Times New Roman" w:hint="eastAsia"/>
          <w:sz w:val="24"/>
          <w:szCs w:val="24"/>
        </w:rPr>
        <w:t xml:space="preserve">to </w:t>
      </w:r>
      <w:r w:rsidR="00752568" w:rsidRPr="00C15CB0">
        <w:rPr>
          <w:rFonts w:ascii="Times New Roman" w:hAnsi="Times New Roman" w:cs="Times New Roman"/>
          <w:sz w:val="24"/>
          <w:szCs w:val="24"/>
        </w:rPr>
        <w:t>underage drinking</w:t>
      </w:r>
      <w:r w:rsidR="00F14B6E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6470DA" w:rsidRPr="00C15CB0">
        <w:rPr>
          <w:rFonts w:ascii="Times New Roman" w:hAnsi="Times New Roman" w:cs="Times New Roman" w:hint="eastAsia"/>
          <w:sz w:val="24"/>
          <w:szCs w:val="24"/>
        </w:rPr>
        <w:t>from 1990 to 2021</w:t>
      </w:r>
      <w:r w:rsidR="00752568">
        <w:rPr>
          <w:rFonts w:ascii="Times New Roman" w:hAnsi="Times New Roman" w:cs="Times New Roman" w:hint="eastAsia"/>
          <w:sz w:val="24"/>
          <w:szCs w:val="24"/>
        </w:rPr>
        <w:t xml:space="preserve">, </w:t>
      </w:r>
      <w:r w:rsidR="006470DA">
        <w:rPr>
          <w:rFonts w:ascii="Times New Roman" w:hAnsi="Times New Roman" w:cs="Times New Roman" w:hint="eastAsia"/>
          <w:sz w:val="24"/>
          <w:szCs w:val="24"/>
        </w:rPr>
        <w:t>with</w:t>
      </w:r>
      <w:r w:rsidR="00752568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752568">
        <w:rPr>
          <w:rFonts w:ascii="Times New Roman" w:hAnsi="Times New Roman" w:cs="Times New Roman"/>
          <w:sz w:val="24"/>
          <w:szCs w:val="24"/>
        </w:rPr>
        <w:t>differences</w:t>
      </w:r>
      <w:r w:rsidR="00752568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103B1A">
        <w:rPr>
          <w:rFonts w:ascii="Times New Roman" w:hAnsi="Times New Roman" w:cs="Times New Roman" w:hint="eastAsia"/>
          <w:sz w:val="24"/>
          <w:szCs w:val="24"/>
        </w:rPr>
        <w:t>by</w:t>
      </w:r>
      <w:r w:rsidR="00752568" w:rsidRPr="00C15CB0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752568">
        <w:rPr>
          <w:rFonts w:ascii="Times New Roman" w:hAnsi="Times New Roman" w:cs="Times New Roman" w:hint="eastAsia"/>
          <w:sz w:val="24"/>
          <w:szCs w:val="24"/>
        </w:rPr>
        <w:t xml:space="preserve">sex </w:t>
      </w:r>
      <w:r w:rsidR="00752568" w:rsidRPr="00C15CB0">
        <w:rPr>
          <w:rFonts w:ascii="Times New Roman" w:hAnsi="Times New Roman" w:cs="Times New Roman" w:hint="eastAsia"/>
          <w:sz w:val="24"/>
          <w:szCs w:val="24"/>
        </w:rPr>
        <w:t xml:space="preserve">and </w:t>
      </w:r>
      <w:r w:rsidR="00781E85">
        <w:rPr>
          <w:rFonts w:ascii="Times New Roman" w:hAnsi="Times New Roman" w:cs="Times New Roman" w:hint="eastAsia"/>
          <w:sz w:val="24"/>
          <w:szCs w:val="24"/>
        </w:rPr>
        <w:t>s</w:t>
      </w:r>
      <w:r w:rsidR="00781E85" w:rsidRPr="00C15CB0">
        <w:rPr>
          <w:rFonts w:ascii="Times New Roman" w:hAnsi="Times New Roman" w:cs="Times New Roman"/>
          <w:sz w:val="24"/>
          <w:szCs w:val="24"/>
        </w:rPr>
        <w:t xml:space="preserve">ocio-demographic </w:t>
      </w:r>
      <w:r w:rsidR="00781E85">
        <w:rPr>
          <w:rFonts w:ascii="Times New Roman" w:hAnsi="Times New Roman" w:cs="Times New Roman" w:hint="eastAsia"/>
          <w:sz w:val="24"/>
          <w:szCs w:val="24"/>
        </w:rPr>
        <w:t>i</w:t>
      </w:r>
      <w:r w:rsidR="00781E85" w:rsidRPr="00C15CB0">
        <w:rPr>
          <w:rFonts w:ascii="Times New Roman" w:hAnsi="Times New Roman" w:cs="Times New Roman"/>
          <w:sz w:val="24"/>
          <w:szCs w:val="24"/>
        </w:rPr>
        <w:t>ndex</w:t>
      </w:r>
      <w:r w:rsidR="00781E85">
        <w:rPr>
          <w:rFonts w:ascii="Times New Roman" w:hAnsi="Times New Roman" w:cs="Times New Roman" w:hint="eastAsia"/>
          <w:sz w:val="24"/>
          <w:szCs w:val="24"/>
        </w:rPr>
        <w:t xml:space="preserve"> (SDI)</w:t>
      </w:r>
      <w:r w:rsidR="00B9181A">
        <w:rPr>
          <w:rFonts w:ascii="Times New Roman" w:hAnsi="Times New Roman" w:cs="Times New Roman"/>
          <w:sz w:val="24"/>
          <w:szCs w:val="24"/>
        </w:rPr>
        <w:t xml:space="preserve"> groups</w:t>
      </w:r>
      <w:r w:rsidR="00752568">
        <w:rPr>
          <w:rFonts w:ascii="Times New Roman" w:hAnsi="Times New Roman" w:cs="Times New Roman" w:hint="eastAsia"/>
          <w:sz w:val="24"/>
          <w:szCs w:val="24"/>
        </w:rPr>
        <w:t>.</w:t>
      </w:r>
      <w:r w:rsidR="00752568" w:rsidRPr="00C15CB0">
        <w:rPr>
          <w:rFonts w:ascii="Times New Roman" w:hAnsi="Times New Roman" w:cs="Times New Roman"/>
          <w:sz w:val="24"/>
          <w:szCs w:val="24"/>
        </w:rPr>
        <w:t xml:space="preserve"> </w:t>
      </w:r>
      <w:r w:rsidR="00B9181A">
        <w:rPr>
          <w:rFonts w:ascii="Times New Roman" w:hAnsi="Times New Roman" w:cs="Times New Roman"/>
          <w:sz w:val="24"/>
          <w:szCs w:val="24"/>
        </w:rPr>
        <w:t>Geographic</w:t>
      </w:r>
      <w:r w:rsidR="00752568" w:rsidRPr="00C15CB0">
        <w:rPr>
          <w:rFonts w:ascii="Times New Roman" w:hAnsi="Times New Roman" w:cs="Times New Roman"/>
          <w:sz w:val="24"/>
          <w:szCs w:val="24"/>
        </w:rPr>
        <w:t xml:space="preserve"> maps visualiz</w:t>
      </w:r>
      <w:r w:rsidR="00752568">
        <w:rPr>
          <w:rFonts w:ascii="Times New Roman" w:hAnsi="Times New Roman" w:cs="Times New Roman" w:hint="eastAsia"/>
          <w:sz w:val="24"/>
          <w:szCs w:val="24"/>
        </w:rPr>
        <w:t>e</w:t>
      </w:r>
      <w:r w:rsidR="00A34D0A">
        <w:rPr>
          <w:rFonts w:ascii="Times New Roman" w:hAnsi="Times New Roman" w:cs="Times New Roman" w:hint="eastAsia"/>
          <w:sz w:val="24"/>
          <w:szCs w:val="24"/>
        </w:rPr>
        <w:t>d</w:t>
      </w:r>
      <w:r w:rsidR="00752568" w:rsidRPr="00C15CB0">
        <w:rPr>
          <w:rFonts w:ascii="Times New Roman" w:hAnsi="Times New Roman" w:cs="Times New Roman"/>
          <w:sz w:val="24"/>
          <w:szCs w:val="24"/>
        </w:rPr>
        <w:t xml:space="preserve"> geographic </w:t>
      </w:r>
      <w:r w:rsidR="00B9181A">
        <w:rPr>
          <w:rFonts w:ascii="Times New Roman" w:hAnsi="Times New Roman" w:cs="Times New Roman"/>
          <w:sz w:val="24"/>
          <w:szCs w:val="24"/>
        </w:rPr>
        <w:t xml:space="preserve">mortality </w:t>
      </w:r>
      <w:r w:rsidR="00752568">
        <w:rPr>
          <w:rFonts w:ascii="Times New Roman" w:hAnsi="Times New Roman" w:cs="Times New Roman" w:hint="eastAsia"/>
          <w:sz w:val="24"/>
          <w:szCs w:val="24"/>
        </w:rPr>
        <w:t>disparities across</w:t>
      </w:r>
      <w:r w:rsidR="00752568" w:rsidRPr="00D2140F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B93B3C">
        <w:rPr>
          <w:rFonts w:ascii="Times New Roman" w:hAnsi="Times New Roman" w:cs="Times New Roman"/>
          <w:sz w:val="24"/>
          <w:szCs w:val="24"/>
        </w:rPr>
        <w:t>countries</w:t>
      </w:r>
      <w:r w:rsidR="00752568">
        <w:rPr>
          <w:rFonts w:ascii="Times New Roman" w:hAnsi="Times New Roman" w:cs="Times New Roman" w:hint="eastAsia"/>
          <w:sz w:val="24"/>
          <w:szCs w:val="24"/>
        </w:rPr>
        <w:t>/</w:t>
      </w:r>
      <w:r w:rsidR="00752568" w:rsidRPr="00966DC8">
        <w:rPr>
          <w:rFonts w:ascii="Times New Roman" w:hAnsi="Times New Roman" w:cs="Times New Roman"/>
          <w:sz w:val="24"/>
          <w:szCs w:val="24"/>
        </w:rPr>
        <w:t>territor</w:t>
      </w:r>
      <w:r w:rsidR="007A2065">
        <w:rPr>
          <w:rFonts w:ascii="Times New Roman" w:hAnsi="Times New Roman" w:cs="Times New Roman" w:hint="eastAsia"/>
          <w:sz w:val="24"/>
          <w:szCs w:val="24"/>
        </w:rPr>
        <w:t>ies</w:t>
      </w:r>
      <w:r w:rsidR="00752568">
        <w:rPr>
          <w:rFonts w:ascii="Times New Roman" w:hAnsi="Times New Roman" w:cs="Times New Roman" w:hint="eastAsia"/>
          <w:sz w:val="24"/>
          <w:szCs w:val="24"/>
        </w:rPr>
        <w:t>.</w:t>
      </w:r>
      <w:r w:rsidR="00752568" w:rsidRPr="00C15CB0">
        <w:rPr>
          <w:rFonts w:ascii="Times New Roman" w:hAnsi="Times New Roman" w:cs="Times New Roman"/>
          <w:sz w:val="24"/>
          <w:szCs w:val="24"/>
        </w:rPr>
        <w:t xml:space="preserve"> </w:t>
      </w:r>
      <w:r w:rsidR="00752568">
        <w:rPr>
          <w:rFonts w:ascii="Times New Roman" w:hAnsi="Times New Roman" w:cs="Times New Roman" w:hint="eastAsia"/>
          <w:sz w:val="24"/>
          <w:szCs w:val="24"/>
        </w:rPr>
        <w:t>S</w:t>
      </w:r>
      <w:r w:rsidR="00752568" w:rsidRPr="00C15CB0">
        <w:rPr>
          <w:rFonts w:ascii="Times New Roman" w:hAnsi="Times New Roman" w:cs="Times New Roman"/>
          <w:sz w:val="24"/>
          <w:szCs w:val="24"/>
        </w:rPr>
        <w:t xml:space="preserve">tacked bar charts </w:t>
      </w:r>
      <w:r w:rsidR="00041CF9">
        <w:rPr>
          <w:rFonts w:ascii="Times New Roman" w:hAnsi="Times New Roman" w:cs="Times New Roman" w:hint="eastAsia"/>
          <w:sz w:val="24"/>
          <w:szCs w:val="24"/>
        </w:rPr>
        <w:t>displayed</w:t>
      </w:r>
      <w:r w:rsidR="00752568" w:rsidRPr="00C15CB0">
        <w:rPr>
          <w:rFonts w:ascii="Times New Roman" w:hAnsi="Times New Roman" w:cs="Times New Roman"/>
          <w:sz w:val="24"/>
          <w:szCs w:val="24"/>
        </w:rPr>
        <w:t xml:space="preserve"> </w:t>
      </w:r>
      <w:r w:rsidR="00752568">
        <w:rPr>
          <w:rFonts w:ascii="Times New Roman" w:hAnsi="Times New Roman" w:cs="Times New Roman"/>
          <w:sz w:val="24"/>
          <w:szCs w:val="24"/>
        </w:rPr>
        <w:t>change</w:t>
      </w:r>
      <w:r w:rsidR="00B9181A">
        <w:rPr>
          <w:rFonts w:ascii="Times New Roman" w:hAnsi="Times New Roman" w:cs="Times New Roman"/>
          <w:sz w:val="24"/>
          <w:szCs w:val="24"/>
        </w:rPr>
        <w:t xml:space="preserve"> of </w:t>
      </w:r>
      <w:r w:rsidR="00B9181A" w:rsidRPr="00C15CB0">
        <w:rPr>
          <w:rFonts w:ascii="Times New Roman" w:hAnsi="Times New Roman" w:cs="Times New Roman"/>
          <w:sz w:val="24"/>
          <w:szCs w:val="24"/>
        </w:rPr>
        <w:t xml:space="preserve">spectrum </w:t>
      </w:r>
      <w:r w:rsidR="00B9181A">
        <w:rPr>
          <w:rFonts w:ascii="Times New Roman" w:hAnsi="Times New Roman" w:cs="Times New Roman"/>
          <w:sz w:val="24"/>
          <w:szCs w:val="24"/>
        </w:rPr>
        <w:t xml:space="preserve">of leading </w:t>
      </w:r>
      <w:r w:rsidR="00752568" w:rsidRPr="00C15CB0">
        <w:rPr>
          <w:rFonts w:ascii="Times New Roman" w:hAnsi="Times New Roman" w:cs="Times New Roman"/>
          <w:sz w:val="24"/>
          <w:szCs w:val="24"/>
        </w:rPr>
        <w:t>disease</w:t>
      </w:r>
      <w:r w:rsidR="00C57337">
        <w:rPr>
          <w:rFonts w:ascii="Times New Roman" w:hAnsi="Times New Roman" w:cs="Times New Roman"/>
          <w:sz w:val="24"/>
          <w:szCs w:val="24"/>
        </w:rPr>
        <w:t>s</w:t>
      </w:r>
      <w:r w:rsidR="00752568" w:rsidRPr="00C15CB0">
        <w:rPr>
          <w:rFonts w:ascii="Times New Roman" w:hAnsi="Times New Roman" w:cs="Times New Roman"/>
          <w:sz w:val="24"/>
          <w:szCs w:val="24"/>
        </w:rPr>
        <w:t xml:space="preserve"> </w:t>
      </w:r>
      <w:r w:rsidR="00C57337">
        <w:rPr>
          <w:rFonts w:ascii="Times New Roman" w:hAnsi="Times New Roman" w:cs="Times New Roman"/>
          <w:sz w:val="24"/>
          <w:szCs w:val="24"/>
        </w:rPr>
        <w:t xml:space="preserve">of mortality </w:t>
      </w:r>
      <w:r w:rsidR="00752568">
        <w:rPr>
          <w:rFonts w:ascii="Times New Roman" w:hAnsi="Times New Roman" w:cs="Times New Roman" w:hint="eastAsia"/>
          <w:sz w:val="24"/>
          <w:szCs w:val="24"/>
        </w:rPr>
        <w:t>attributed to</w:t>
      </w:r>
      <w:r w:rsidR="00752568" w:rsidRPr="00C15CB0">
        <w:rPr>
          <w:rFonts w:ascii="Times New Roman" w:hAnsi="Times New Roman" w:cs="Times New Roman"/>
          <w:sz w:val="24"/>
          <w:szCs w:val="24"/>
        </w:rPr>
        <w:t xml:space="preserve"> underage drinking</w:t>
      </w:r>
      <w:r w:rsidR="00752568">
        <w:rPr>
          <w:rFonts w:ascii="Times New Roman" w:hAnsi="Times New Roman" w:cs="Times New Roman" w:hint="eastAsia"/>
          <w:sz w:val="24"/>
          <w:szCs w:val="24"/>
        </w:rPr>
        <w:t xml:space="preserve"> between 1990 and 2021</w:t>
      </w:r>
      <w:r w:rsidR="0031576C" w:rsidRPr="0031576C">
        <w:rPr>
          <w:rFonts w:ascii="Times New Roman" w:hAnsi="Times New Roman" w:cs="Times New Roman"/>
          <w:sz w:val="24"/>
          <w:szCs w:val="24"/>
        </w:rPr>
        <w:t>.</w:t>
      </w:r>
      <w:r w:rsidR="0031576C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534989">
        <w:rPr>
          <w:rFonts w:ascii="Times New Roman" w:hAnsi="Times New Roman" w:cs="Times New Roman" w:hint="eastAsia"/>
          <w:sz w:val="24"/>
          <w:szCs w:val="24"/>
        </w:rPr>
        <w:t>G</w:t>
      </w:r>
      <w:r w:rsidR="0031576C" w:rsidRPr="0031576C">
        <w:rPr>
          <w:rFonts w:ascii="Times New Roman" w:hAnsi="Times New Roman" w:cs="Times New Roman"/>
          <w:sz w:val="24"/>
          <w:szCs w:val="24"/>
        </w:rPr>
        <w:t>eneralized linear mixed-effects model</w:t>
      </w:r>
      <w:r w:rsidR="00534989">
        <w:rPr>
          <w:rFonts w:ascii="Times New Roman" w:hAnsi="Times New Roman" w:cs="Times New Roman" w:hint="eastAsia"/>
          <w:sz w:val="24"/>
          <w:szCs w:val="24"/>
        </w:rPr>
        <w:t>s</w:t>
      </w:r>
      <w:r w:rsidR="0031576C" w:rsidRPr="0031576C">
        <w:rPr>
          <w:rFonts w:ascii="Times New Roman" w:hAnsi="Times New Roman" w:cs="Times New Roman"/>
          <w:sz w:val="24"/>
          <w:szCs w:val="24"/>
        </w:rPr>
        <w:t xml:space="preserve"> </w:t>
      </w:r>
      <w:r w:rsidR="001E73D7" w:rsidRPr="0031576C">
        <w:rPr>
          <w:rFonts w:ascii="Times New Roman" w:hAnsi="Times New Roman" w:cs="Times New Roman"/>
          <w:sz w:val="24"/>
          <w:szCs w:val="24"/>
        </w:rPr>
        <w:t>w</w:t>
      </w:r>
      <w:r w:rsidR="001E73D7">
        <w:rPr>
          <w:rFonts w:ascii="Times New Roman" w:hAnsi="Times New Roman" w:cs="Times New Roman" w:hint="eastAsia"/>
          <w:sz w:val="24"/>
          <w:szCs w:val="24"/>
        </w:rPr>
        <w:t>ere</w:t>
      </w:r>
      <w:r w:rsidR="001E73D7" w:rsidRPr="0031576C">
        <w:rPr>
          <w:rFonts w:ascii="Times New Roman" w:hAnsi="Times New Roman" w:cs="Times New Roman"/>
          <w:sz w:val="24"/>
          <w:szCs w:val="24"/>
        </w:rPr>
        <w:t xml:space="preserve"> </w:t>
      </w:r>
      <w:r w:rsidR="0031576C" w:rsidRPr="0031576C">
        <w:rPr>
          <w:rFonts w:ascii="Times New Roman" w:hAnsi="Times New Roman" w:cs="Times New Roman"/>
          <w:sz w:val="24"/>
          <w:szCs w:val="24"/>
        </w:rPr>
        <w:t xml:space="preserve">fitted to </w:t>
      </w:r>
      <w:r w:rsidR="0058364C">
        <w:rPr>
          <w:rFonts w:ascii="Times New Roman" w:hAnsi="Times New Roman" w:cs="Times New Roman" w:hint="eastAsia"/>
          <w:sz w:val="24"/>
          <w:szCs w:val="24"/>
        </w:rPr>
        <w:t>examine</w:t>
      </w:r>
      <w:r w:rsidR="0058364C" w:rsidRPr="0031576C">
        <w:rPr>
          <w:rFonts w:ascii="Times New Roman" w:hAnsi="Times New Roman" w:cs="Times New Roman"/>
          <w:sz w:val="24"/>
          <w:szCs w:val="24"/>
        </w:rPr>
        <w:t xml:space="preserve"> </w:t>
      </w:r>
      <w:r w:rsidR="0031576C" w:rsidRPr="0031576C">
        <w:rPr>
          <w:rFonts w:ascii="Times New Roman" w:hAnsi="Times New Roman" w:cs="Times New Roman"/>
          <w:sz w:val="24"/>
          <w:szCs w:val="24"/>
        </w:rPr>
        <w:t xml:space="preserve">the association between </w:t>
      </w:r>
      <w:r w:rsidR="00151EE4">
        <w:rPr>
          <w:rFonts w:ascii="Times New Roman" w:hAnsi="Times New Roman" w:cs="Times New Roman"/>
          <w:sz w:val="24"/>
          <w:szCs w:val="24"/>
        </w:rPr>
        <w:t xml:space="preserve">the </w:t>
      </w:r>
      <w:r w:rsidR="00151EE4" w:rsidRPr="0031576C">
        <w:rPr>
          <w:rFonts w:ascii="Times New Roman" w:hAnsi="Times New Roman" w:cs="Times New Roman"/>
          <w:sz w:val="24"/>
          <w:szCs w:val="24"/>
        </w:rPr>
        <w:t xml:space="preserve">mortality attributable </w:t>
      </w:r>
      <w:r w:rsidR="00151EE4">
        <w:rPr>
          <w:rFonts w:ascii="Times New Roman" w:hAnsi="Times New Roman" w:cs="Times New Roman"/>
          <w:sz w:val="24"/>
          <w:szCs w:val="24"/>
        </w:rPr>
        <w:t xml:space="preserve">to </w:t>
      </w:r>
      <w:r w:rsidR="0031576C" w:rsidRPr="0031576C">
        <w:rPr>
          <w:rFonts w:ascii="Times New Roman" w:hAnsi="Times New Roman" w:cs="Times New Roman"/>
          <w:sz w:val="24"/>
          <w:szCs w:val="24"/>
        </w:rPr>
        <w:t xml:space="preserve">underage drinking and minimum legal drinking age at country/territory level, </w:t>
      </w:r>
      <w:r w:rsidR="00151EE4">
        <w:rPr>
          <w:rFonts w:ascii="Times New Roman" w:hAnsi="Times New Roman" w:cs="Times New Roman"/>
          <w:sz w:val="24"/>
          <w:szCs w:val="24"/>
        </w:rPr>
        <w:t xml:space="preserve">by </w:t>
      </w:r>
      <w:r w:rsidR="0031576C" w:rsidRPr="0031576C">
        <w:rPr>
          <w:rFonts w:ascii="Times New Roman" w:hAnsi="Times New Roman" w:cs="Times New Roman"/>
          <w:sz w:val="24"/>
          <w:szCs w:val="24"/>
        </w:rPr>
        <w:t xml:space="preserve">adjusting </w:t>
      </w:r>
      <w:r w:rsidR="002F4680">
        <w:rPr>
          <w:rFonts w:ascii="Times New Roman" w:hAnsi="Times New Roman" w:cs="Times New Roman" w:hint="eastAsia"/>
          <w:sz w:val="24"/>
          <w:szCs w:val="24"/>
        </w:rPr>
        <w:t xml:space="preserve">for </w:t>
      </w:r>
      <w:r w:rsidR="0031576C" w:rsidRPr="0031576C">
        <w:rPr>
          <w:rFonts w:ascii="Times New Roman" w:hAnsi="Times New Roman" w:cs="Times New Roman"/>
          <w:sz w:val="24"/>
          <w:szCs w:val="24"/>
        </w:rPr>
        <w:t xml:space="preserve">covariates </w:t>
      </w:r>
      <w:r w:rsidR="00151EE4">
        <w:rPr>
          <w:rFonts w:ascii="Times New Roman" w:hAnsi="Times New Roman" w:cs="Times New Roman"/>
          <w:sz w:val="24"/>
          <w:szCs w:val="24"/>
        </w:rPr>
        <w:t>(</w:t>
      </w:r>
      <w:r w:rsidR="00CA0370">
        <w:rPr>
          <w:rFonts w:ascii="Times New Roman" w:hAnsi="Times New Roman" w:cs="Times New Roman" w:hint="eastAsia"/>
          <w:sz w:val="24"/>
          <w:szCs w:val="24"/>
        </w:rPr>
        <w:t>including</w:t>
      </w:r>
      <w:r w:rsidR="00AA576D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607499" w:rsidRPr="007E2692">
        <w:rPr>
          <w:rFonts w:ascii="Times New Roman" w:hAnsi="Times New Roman" w:cs="Times New Roman"/>
          <w:sz w:val="24"/>
          <w:szCs w:val="24"/>
        </w:rPr>
        <w:t>socio-demographic index, alcohol per capita consumption, the proportion of males under 20 years, the proportion of urban population, health worker density, and total health spending per capita</w:t>
      </w:r>
      <w:r w:rsidR="00151EE4">
        <w:rPr>
          <w:rFonts w:ascii="Times New Roman" w:hAnsi="Times New Roman" w:cs="Times New Roman"/>
          <w:sz w:val="24"/>
          <w:szCs w:val="24"/>
        </w:rPr>
        <w:t>)</w:t>
      </w:r>
      <w:r w:rsidR="0031576C" w:rsidRPr="0031576C">
        <w:rPr>
          <w:rFonts w:ascii="Times New Roman" w:hAnsi="Times New Roman" w:cs="Times New Roman"/>
          <w:sz w:val="24"/>
          <w:szCs w:val="24"/>
        </w:rPr>
        <w:t>.</w:t>
      </w:r>
      <w:r w:rsidR="0031576C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AD36BE">
        <w:rPr>
          <w:rFonts w:ascii="Times New Roman" w:hAnsi="Times New Roman" w:cs="Times New Roman"/>
          <w:b/>
          <w:sz w:val="24"/>
          <w:szCs w:val="21"/>
        </w:rPr>
        <w:t>Results</w:t>
      </w:r>
      <w:r w:rsidR="0031576C">
        <w:rPr>
          <w:rFonts w:ascii="Times New Roman" w:hAnsi="Times New Roman" w:cs="Times New Roman" w:hint="eastAsia"/>
          <w:b/>
          <w:sz w:val="24"/>
          <w:szCs w:val="21"/>
        </w:rPr>
        <w:t xml:space="preserve"> </w:t>
      </w:r>
      <w:r w:rsidR="00151EE4" w:rsidRPr="00151EE4">
        <w:rPr>
          <w:rFonts w:ascii="Times New Roman" w:hAnsi="Times New Roman" w:cs="Times New Roman" w:hint="eastAsia"/>
          <w:bCs/>
          <w:sz w:val="24"/>
          <w:szCs w:val="21"/>
        </w:rPr>
        <w:t>The</w:t>
      </w:r>
      <w:r w:rsidR="00151EE4" w:rsidRPr="00151EE4">
        <w:rPr>
          <w:rFonts w:ascii="Times New Roman" w:hAnsi="Times New Roman" w:cs="Times New Roman"/>
          <w:bCs/>
          <w:sz w:val="24"/>
          <w:szCs w:val="21"/>
        </w:rPr>
        <w:t xml:space="preserve"> </w:t>
      </w:r>
      <w:r w:rsidR="00151EE4">
        <w:rPr>
          <w:rFonts w:ascii="Times New Roman" w:hAnsi="Times New Roman" w:cs="Times New Roman"/>
          <w:bCs/>
          <w:sz w:val="24"/>
          <w:szCs w:val="21"/>
        </w:rPr>
        <w:t xml:space="preserve">global </w:t>
      </w:r>
      <w:r w:rsidR="00151EE4" w:rsidRPr="00151EE4">
        <w:rPr>
          <w:rFonts w:ascii="Times New Roman" w:hAnsi="Times New Roman" w:cs="Times New Roman"/>
          <w:bCs/>
          <w:sz w:val="24"/>
          <w:szCs w:val="21"/>
        </w:rPr>
        <w:t>a</w:t>
      </w:r>
      <w:r w:rsidR="002D38FE">
        <w:rPr>
          <w:rFonts w:ascii="Times New Roman" w:hAnsi="Times New Roman" w:cs="Times New Roman" w:hint="eastAsia"/>
          <w:sz w:val="24"/>
          <w:szCs w:val="24"/>
        </w:rPr>
        <w:t xml:space="preserve">ge-standardized </w:t>
      </w:r>
      <w:r w:rsidR="002D38FE" w:rsidRPr="00C15CB0">
        <w:rPr>
          <w:rFonts w:ascii="Times New Roman" w:hAnsi="Times New Roman" w:cs="Times New Roman"/>
          <w:sz w:val="24"/>
          <w:szCs w:val="24"/>
        </w:rPr>
        <w:t xml:space="preserve">mortality </w:t>
      </w:r>
      <w:r w:rsidR="002D38FE" w:rsidRPr="00C15CB0">
        <w:rPr>
          <w:rFonts w:ascii="Times New Roman" w:hAnsi="Times New Roman" w:cs="Times New Roman" w:hint="eastAsia"/>
          <w:sz w:val="24"/>
          <w:szCs w:val="24"/>
        </w:rPr>
        <w:t>rate</w:t>
      </w:r>
      <w:r w:rsidR="002D38FE" w:rsidRPr="00473274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2D38FE">
        <w:rPr>
          <w:rFonts w:ascii="Times New Roman" w:hAnsi="Times New Roman" w:cs="Times New Roman" w:hint="eastAsia"/>
          <w:sz w:val="24"/>
          <w:szCs w:val="24"/>
        </w:rPr>
        <w:t>attributable to underage drinking</w:t>
      </w:r>
      <w:r w:rsidR="002D38FE" w:rsidRPr="00C15CB0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2D38FE">
        <w:rPr>
          <w:rFonts w:ascii="Times New Roman" w:hAnsi="Times New Roman" w:cs="Times New Roman"/>
          <w:sz w:val="24"/>
          <w:szCs w:val="24"/>
        </w:rPr>
        <w:t>decreased</w:t>
      </w:r>
      <w:r w:rsidR="002D38FE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2D38FE" w:rsidRPr="00C15CB0">
        <w:rPr>
          <w:rFonts w:ascii="Times New Roman" w:hAnsi="Times New Roman" w:cs="Times New Roman"/>
          <w:sz w:val="24"/>
          <w:szCs w:val="24"/>
        </w:rPr>
        <w:t>from 0.59</w:t>
      </w:r>
      <w:r w:rsidR="002D38FE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2D38FE" w:rsidRPr="00C15CB0">
        <w:rPr>
          <w:rFonts w:ascii="Times New Roman" w:hAnsi="Times New Roman" w:cs="Times New Roman"/>
          <w:sz w:val="24"/>
          <w:szCs w:val="24"/>
        </w:rPr>
        <w:t>to 0.40 per 100,000 population</w:t>
      </w:r>
      <w:r w:rsidR="002D38FE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005AC2">
        <w:rPr>
          <w:rFonts w:ascii="Times New Roman" w:hAnsi="Times New Roman" w:cs="Times New Roman"/>
          <w:sz w:val="24"/>
          <w:szCs w:val="24"/>
        </w:rPr>
        <w:t xml:space="preserve">between </w:t>
      </w:r>
      <w:r w:rsidR="00005AC2">
        <w:rPr>
          <w:rFonts w:ascii="Times New Roman" w:hAnsi="Times New Roman" w:cs="Times New Roman" w:hint="eastAsia"/>
          <w:sz w:val="24"/>
          <w:szCs w:val="24"/>
        </w:rPr>
        <w:t>1990</w:t>
      </w:r>
      <w:r w:rsidR="002D38FE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005AC2">
        <w:rPr>
          <w:rFonts w:ascii="Times New Roman" w:hAnsi="Times New Roman" w:cs="Times New Roman"/>
          <w:sz w:val="24"/>
          <w:szCs w:val="24"/>
        </w:rPr>
        <w:t xml:space="preserve">and </w:t>
      </w:r>
      <w:r w:rsidR="002D38FE">
        <w:rPr>
          <w:rFonts w:ascii="Times New Roman" w:hAnsi="Times New Roman" w:cs="Times New Roman" w:hint="eastAsia"/>
          <w:sz w:val="24"/>
          <w:szCs w:val="24"/>
        </w:rPr>
        <w:t>2021</w:t>
      </w:r>
      <w:r w:rsidR="00523952">
        <w:rPr>
          <w:rFonts w:ascii="Times New Roman" w:hAnsi="Times New Roman" w:cs="Times New Roman" w:hint="eastAsia"/>
          <w:sz w:val="24"/>
          <w:szCs w:val="24"/>
        </w:rPr>
        <w:t xml:space="preserve">. </w:t>
      </w:r>
      <w:r w:rsidR="00005AC2">
        <w:rPr>
          <w:rFonts w:ascii="Times New Roman" w:hAnsi="Times New Roman" w:cs="Times New Roman"/>
          <w:sz w:val="24"/>
          <w:szCs w:val="24"/>
        </w:rPr>
        <w:t>Boys</w:t>
      </w:r>
      <w:r w:rsidR="002D38FE" w:rsidRPr="002D38FE">
        <w:rPr>
          <w:rFonts w:ascii="Times New Roman" w:hAnsi="Times New Roman" w:cs="Times New Roman"/>
          <w:sz w:val="24"/>
          <w:szCs w:val="24"/>
        </w:rPr>
        <w:t xml:space="preserve"> </w:t>
      </w:r>
      <w:r w:rsidR="00AD3199">
        <w:rPr>
          <w:rFonts w:ascii="Times New Roman" w:hAnsi="Times New Roman" w:cs="Times New Roman" w:hint="eastAsia"/>
          <w:sz w:val="24"/>
          <w:szCs w:val="24"/>
        </w:rPr>
        <w:t>exhibited</w:t>
      </w:r>
      <w:r w:rsidR="00546B6C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005AC2">
        <w:rPr>
          <w:rFonts w:ascii="Times New Roman" w:hAnsi="Times New Roman" w:cs="Times New Roman"/>
          <w:sz w:val="24"/>
          <w:szCs w:val="24"/>
        </w:rPr>
        <w:t xml:space="preserve">comparatively </w:t>
      </w:r>
      <w:r w:rsidR="002D38FE" w:rsidRPr="002D38FE">
        <w:rPr>
          <w:rFonts w:ascii="Times New Roman" w:hAnsi="Times New Roman" w:cs="Times New Roman"/>
          <w:sz w:val="24"/>
          <w:szCs w:val="24"/>
        </w:rPr>
        <w:t xml:space="preserve">higher </w:t>
      </w:r>
      <w:r w:rsidR="00005AC2">
        <w:rPr>
          <w:rFonts w:ascii="Times New Roman" w:hAnsi="Times New Roman" w:cs="Times New Roman"/>
          <w:sz w:val="24"/>
          <w:szCs w:val="24"/>
        </w:rPr>
        <w:t xml:space="preserve">mortality rates </w:t>
      </w:r>
      <w:r w:rsidR="002D38FE" w:rsidRPr="002D38FE">
        <w:rPr>
          <w:rFonts w:ascii="Times New Roman" w:hAnsi="Times New Roman" w:cs="Times New Roman"/>
          <w:sz w:val="24"/>
          <w:szCs w:val="24"/>
        </w:rPr>
        <w:t xml:space="preserve">from underage drinking </w:t>
      </w:r>
      <w:r w:rsidR="00005AC2">
        <w:rPr>
          <w:rFonts w:ascii="Times New Roman" w:hAnsi="Times New Roman" w:cs="Times New Roman"/>
          <w:sz w:val="24"/>
          <w:szCs w:val="24"/>
        </w:rPr>
        <w:t>than girls (</w:t>
      </w:r>
      <w:r w:rsidR="00005AC2" w:rsidRPr="006122FD">
        <w:rPr>
          <w:rFonts w:ascii="Times New Roman" w:hAnsi="Times New Roman" w:cs="Times New Roman"/>
          <w:sz w:val="24"/>
          <w:szCs w:val="24"/>
        </w:rPr>
        <w:t xml:space="preserve">mortality ratio: </w:t>
      </w:r>
      <w:r w:rsidR="00FE42AA" w:rsidRPr="006122FD">
        <w:rPr>
          <w:rFonts w:ascii="Times New Roman" w:hAnsi="Times New Roman" w:cs="Times New Roman"/>
          <w:sz w:val="24"/>
          <w:szCs w:val="24"/>
        </w:rPr>
        <w:t>6.</w:t>
      </w:r>
      <w:r w:rsidR="00C17FEC" w:rsidRPr="006122FD">
        <w:rPr>
          <w:rFonts w:ascii="Times New Roman" w:hAnsi="Times New Roman" w:cs="Times New Roman"/>
          <w:sz w:val="24"/>
          <w:szCs w:val="24"/>
        </w:rPr>
        <w:t>5</w:t>
      </w:r>
      <w:r w:rsidR="0025599C" w:rsidRPr="006122FD">
        <w:rPr>
          <w:rFonts w:ascii="Times New Roman" w:hAnsi="Times New Roman" w:cs="Times New Roman"/>
          <w:sz w:val="24"/>
          <w:szCs w:val="24"/>
        </w:rPr>
        <w:t xml:space="preserve">, 95% CI: </w:t>
      </w:r>
      <w:r w:rsidR="00C17FEC" w:rsidRPr="006122FD">
        <w:rPr>
          <w:rFonts w:ascii="Times New Roman" w:hAnsi="Times New Roman" w:cs="Times New Roman" w:hint="eastAsia"/>
          <w:sz w:val="24"/>
          <w:szCs w:val="24"/>
        </w:rPr>
        <w:t>6.2</w:t>
      </w:r>
      <w:r w:rsidR="00B2088B" w:rsidRPr="006122FD">
        <w:rPr>
          <w:rFonts w:ascii="Times New Roman" w:hAnsi="Times New Roman" w:cs="Times New Roman" w:hint="eastAsia"/>
          <w:sz w:val="24"/>
          <w:szCs w:val="24"/>
        </w:rPr>
        <w:t xml:space="preserve">, </w:t>
      </w:r>
      <w:r w:rsidR="00C17FEC" w:rsidRPr="006122FD">
        <w:rPr>
          <w:rFonts w:ascii="Times New Roman" w:hAnsi="Times New Roman" w:cs="Times New Roman"/>
          <w:sz w:val="24"/>
          <w:szCs w:val="24"/>
        </w:rPr>
        <w:t>6.7</w:t>
      </w:r>
      <w:r w:rsidR="00005AC2">
        <w:rPr>
          <w:rFonts w:ascii="Times New Roman" w:hAnsi="Times New Roman" w:cs="Times New Roman"/>
          <w:sz w:val="24"/>
          <w:szCs w:val="24"/>
        </w:rPr>
        <w:t>)</w:t>
      </w:r>
      <w:r w:rsidR="002D38FE" w:rsidRPr="002D38FE">
        <w:rPr>
          <w:rFonts w:ascii="Times New Roman" w:hAnsi="Times New Roman" w:cs="Times New Roman"/>
          <w:sz w:val="24"/>
          <w:szCs w:val="24"/>
        </w:rPr>
        <w:t>.</w:t>
      </w:r>
      <w:r w:rsidR="002D38FE">
        <w:rPr>
          <w:rFonts w:ascii="Times New Roman" w:hAnsi="Times New Roman" w:cs="Times New Roman" w:hint="eastAsia"/>
          <w:sz w:val="24"/>
          <w:szCs w:val="24"/>
        </w:rPr>
        <w:t xml:space="preserve"> Countries</w:t>
      </w:r>
      <w:r w:rsidR="00E815C7">
        <w:rPr>
          <w:rFonts w:ascii="Times New Roman" w:hAnsi="Times New Roman" w:cs="Times New Roman" w:hint="eastAsia"/>
          <w:sz w:val="24"/>
          <w:szCs w:val="24"/>
        </w:rPr>
        <w:t>/</w:t>
      </w:r>
      <w:r w:rsidR="002D38FE">
        <w:rPr>
          <w:rFonts w:ascii="Times New Roman" w:hAnsi="Times New Roman" w:cs="Times New Roman" w:hint="eastAsia"/>
          <w:sz w:val="24"/>
          <w:szCs w:val="24"/>
        </w:rPr>
        <w:t xml:space="preserve">territories with high and high-middle SDI experienced </w:t>
      </w:r>
      <w:r w:rsidR="00432EFD">
        <w:rPr>
          <w:rFonts w:ascii="Times New Roman" w:hAnsi="Times New Roman" w:cs="Times New Roman" w:hint="eastAsia"/>
          <w:sz w:val="24"/>
          <w:szCs w:val="24"/>
        </w:rPr>
        <w:t xml:space="preserve">significant </w:t>
      </w:r>
      <w:r w:rsidR="002D38FE">
        <w:rPr>
          <w:rFonts w:ascii="Times New Roman" w:hAnsi="Times New Roman" w:cs="Times New Roman" w:hint="eastAsia"/>
          <w:sz w:val="24"/>
          <w:szCs w:val="24"/>
        </w:rPr>
        <w:t xml:space="preserve">declines in mortality </w:t>
      </w:r>
      <w:r w:rsidR="002D38FE" w:rsidRPr="00C15CB0">
        <w:rPr>
          <w:rFonts w:ascii="Times New Roman" w:hAnsi="Times New Roman" w:cs="Times New Roman" w:hint="eastAsia"/>
          <w:sz w:val="24"/>
          <w:szCs w:val="24"/>
        </w:rPr>
        <w:t>rates</w:t>
      </w:r>
      <w:r w:rsidR="002D38FE" w:rsidRPr="00473274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2D38FE">
        <w:rPr>
          <w:rFonts w:ascii="Times New Roman" w:hAnsi="Times New Roman" w:cs="Times New Roman" w:hint="eastAsia"/>
          <w:sz w:val="24"/>
          <w:szCs w:val="24"/>
        </w:rPr>
        <w:t>attributable to underage drinking</w:t>
      </w:r>
      <w:r w:rsidR="00937E5E">
        <w:rPr>
          <w:rFonts w:ascii="Times New Roman" w:hAnsi="Times New Roman" w:cs="Times New Roman" w:hint="eastAsia"/>
          <w:sz w:val="24"/>
          <w:szCs w:val="24"/>
        </w:rPr>
        <w:t xml:space="preserve">, with percent change </w:t>
      </w:r>
      <w:r w:rsidR="0072052F">
        <w:rPr>
          <w:rFonts w:ascii="Times New Roman" w:hAnsi="Times New Roman" w:cs="Times New Roman"/>
          <w:sz w:val="24"/>
          <w:szCs w:val="24"/>
        </w:rPr>
        <w:t xml:space="preserve">in </w:t>
      </w:r>
      <w:r w:rsidR="00B4293D">
        <w:rPr>
          <w:rFonts w:ascii="Times New Roman" w:hAnsi="Times New Roman" w:cs="Times New Roman"/>
          <w:sz w:val="24"/>
          <w:szCs w:val="24"/>
        </w:rPr>
        <w:t>mortality</w:t>
      </w:r>
      <w:r w:rsidR="0072052F">
        <w:rPr>
          <w:rFonts w:ascii="Times New Roman" w:hAnsi="Times New Roman" w:cs="Times New Roman"/>
          <w:sz w:val="24"/>
          <w:szCs w:val="24"/>
        </w:rPr>
        <w:t xml:space="preserve"> </w:t>
      </w:r>
      <w:r w:rsidR="00937E5E">
        <w:rPr>
          <w:rFonts w:ascii="Times New Roman" w:hAnsi="Times New Roman" w:cs="Times New Roman" w:hint="eastAsia"/>
          <w:sz w:val="24"/>
          <w:szCs w:val="24"/>
        </w:rPr>
        <w:t>of -57.1% and -57.0%</w:t>
      </w:r>
      <w:r w:rsidR="0072052F">
        <w:rPr>
          <w:rFonts w:ascii="Times New Roman" w:hAnsi="Times New Roman" w:cs="Times New Roman"/>
          <w:sz w:val="24"/>
          <w:szCs w:val="24"/>
        </w:rPr>
        <w:t xml:space="preserve"> between 1990 and 2021</w:t>
      </w:r>
      <w:r w:rsidR="00937E5E">
        <w:rPr>
          <w:rFonts w:ascii="Times New Roman" w:hAnsi="Times New Roman" w:cs="Times New Roman" w:hint="eastAsia"/>
          <w:sz w:val="24"/>
          <w:szCs w:val="24"/>
        </w:rPr>
        <w:t>, respectively;</w:t>
      </w:r>
      <w:r w:rsidR="002D38FE">
        <w:rPr>
          <w:rFonts w:ascii="Times New Roman" w:hAnsi="Times New Roman" w:cs="Times New Roman" w:hint="eastAsia"/>
          <w:sz w:val="24"/>
          <w:szCs w:val="24"/>
        </w:rPr>
        <w:t xml:space="preserve"> whereas countries</w:t>
      </w:r>
      <w:r w:rsidR="00E815C7">
        <w:rPr>
          <w:rFonts w:ascii="Times New Roman" w:hAnsi="Times New Roman" w:cs="Times New Roman" w:hint="eastAsia"/>
          <w:sz w:val="24"/>
          <w:szCs w:val="24"/>
        </w:rPr>
        <w:t>/</w:t>
      </w:r>
      <w:r w:rsidR="002D38FE">
        <w:rPr>
          <w:rFonts w:ascii="Times New Roman" w:hAnsi="Times New Roman" w:cs="Times New Roman" w:hint="eastAsia"/>
          <w:sz w:val="24"/>
          <w:szCs w:val="24"/>
        </w:rPr>
        <w:t xml:space="preserve">territories </w:t>
      </w:r>
      <w:r w:rsidR="0072052F">
        <w:rPr>
          <w:rFonts w:ascii="Times New Roman" w:hAnsi="Times New Roman" w:cs="Times New Roman"/>
          <w:sz w:val="24"/>
          <w:szCs w:val="24"/>
        </w:rPr>
        <w:lastRenderedPageBreak/>
        <w:t xml:space="preserve">with middle, low-middle, and low </w:t>
      </w:r>
      <w:r w:rsidR="0072052F">
        <w:rPr>
          <w:rFonts w:ascii="Times New Roman" w:hAnsi="Times New Roman" w:cs="Times New Roman" w:hint="eastAsia"/>
          <w:sz w:val="24"/>
          <w:szCs w:val="24"/>
        </w:rPr>
        <w:t>SDI</w:t>
      </w:r>
      <w:r w:rsidR="0072052F">
        <w:rPr>
          <w:rFonts w:ascii="Times New Roman" w:hAnsi="Times New Roman" w:cs="Times New Roman"/>
          <w:sz w:val="24"/>
          <w:szCs w:val="24"/>
        </w:rPr>
        <w:t>s</w:t>
      </w:r>
      <w:r w:rsidR="0072052F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72052F">
        <w:rPr>
          <w:rFonts w:ascii="Times New Roman" w:hAnsi="Times New Roman" w:cs="Times New Roman"/>
          <w:sz w:val="24"/>
          <w:szCs w:val="24"/>
        </w:rPr>
        <w:t>displayed</w:t>
      </w:r>
      <w:r w:rsidR="002D38FE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72052F">
        <w:rPr>
          <w:rFonts w:ascii="Times New Roman" w:hAnsi="Times New Roman" w:cs="Times New Roman"/>
          <w:sz w:val="24"/>
          <w:szCs w:val="24"/>
        </w:rPr>
        <w:t>generally</w:t>
      </w:r>
      <w:r w:rsidR="002D38FE">
        <w:rPr>
          <w:rFonts w:ascii="Times New Roman" w:hAnsi="Times New Roman" w:cs="Times New Roman" w:hint="eastAsia"/>
          <w:sz w:val="24"/>
          <w:szCs w:val="24"/>
        </w:rPr>
        <w:t xml:space="preserve"> stable or </w:t>
      </w:r>
      <w:r w:rsidR="0072052F">
        <w:rPr>
          <w:rFonts w:ascii="Times New Roman" w:hAnsi="Times New Roman" w:cs="Times New Roman"/>
          <w:sz w:val="24"/>
          <w:szCs w:val="24"/>
        </w:rPr>
        <w:t xml:space="preserve">even </w:t>
      </w:r>
      <w:r w:rsidR="002D38FE">
        <w:rPr>
          <w:rFonts w:ascii="Times New Roman" w:hAnsi="Times New Roman" w:cs="Times New Roman" w:hint="eastAsia"/>
          <w:sz w:val="24"/>
          <w:szCs w:val="24"/>
        </w:rPr>
        <w:t xml:space="preserve">slightly </w:t>
      </w:r>
      <w:r w:rsidR="002D38FE">
        <w:rPr>
          <w:rFonts w:ascii="Times New Roman" w:hAnsi="Times New Roman" w:cs="Times New Roman"/>
          <w:sz w:val="24"/>
          <w:szCs w:val="24"/>
        </w:rPr>
        <w:t>increas</w:t>
      </w:r>
      <w:r w:rsidR="002D38FE">
        <w:rPr>
          <w:rFonts w:ascii="Times New Roman" w:hAnsi="Times New Roman" w:cs="Times New Roman" w:hint="eastAsia"/>
          <w:sz w:val="24"/>
          <w:szCs w:val="24"/>
        </w:rPr>
        <w:t xml:space="preserve">ing </w:t>
      </w:r>
      <w:r w:rsidR="0072052F">
        <w:rPr>
          <w:rFonts w:ascii="Times New Roman" w:hAnsi="Times New Roman" w:cs="Times New Roman"/>
          <w:sz w:val="24"/>
          <w:szCs w:val="24"/>
        </w:rPr>
        <w:t>mortality ra</w:t>
      </w:r>
      <w:r w:rsidR="00DF24CE">
        <w:rPr>
          <w:rFonts w:ascii="Times New Roman" w:hAnsi="Times New Roman" w:cs="Times New Roman" w:hint="eastAsia"/>
          <w:sz w:val="24"/>
          <w:szCs w:val="24"/>
        </w:rPr>
        <w:t>t</w:t>
      </w:r>
      <w:r w:rsidR="0072052F">
        <w:rPr>
          <w:rFonts w:ascii="Times New Roman" w:hAnsi="Times New Roman" w:cs="Times New Roman"/>
          <w:sz w:val="24"/>
          <w:szCs w:val="24"/>
        </w:rPr>
        <w:t>es during the study time period</w:t>
      </w:r>
      <w:r w:rsidR="002D38FE">
        <w:rPr>
          <w:rFonts w:ascii="Times New Roman" w:hAnsi="Times New Roman" w:cs="Times New Roman" w:hint="eastAsia"/>
          <w:sz w:val="24"/>
          <w:szCs w:val="24"/>
        </w:rPr>
        <w:t>.</w:t>
      </w:r>
      <w:r w:rsidR="00D0333D" w:rsidRPr="006F6357">
        <w:rPr>
          <w:rFonts w:ascii="Times New Roman" w:hAnsi="Times New Roman" w:cs="Times New Roman"/>
          <w:sz w:val="24"/>
          <w:szCs w:val="24"/>
        </w:rPr>
        <w:t xml:space="preserve"> </w:t>
      </w:r>
      <w:r w:rsidR="0072052F">
        <w:rPr>
          <w:rFonts w:ascii="Times New Roman" w:hAnsi="Times New Roman" w:cs="Times New Roman"/>
          <w:sz w:val="24"/>
          <w:szCs w:val="24"/>
        </w:rPr>
        <w:t xml:space="preserve">Between 1990 and </w:t>
      </w:r>
      <w:r w:rsidR="006029AD">
        <w:rPr>
          <w:rFonts w:ascii="Times New Roman" w:hAnsi="Times New Roman" w:cs="Times New Roman" w:hint="eastAsia"/>
          <w:sz w:val="24"/>
          <w:szCs w:val="24"/>
        </w:rPr>
        <w:t>2021,</w:t>
      </w:r>
      <w:r w:rsidR="00D0333D" w:rsidRPr="00A132F5">
        <w:rPr>
          <w:rFonts w:ascii="Times New Roman" w:hAnsi="Times New Roman" w:cs="Times New Roman"/>
          <w:sz w:val="24"/>
          <w:szCs w:val="24"/>
        </w:rPr>
        <w:t xml:space="preserve"> </w:t>
      </w:r>
      <w:r w:rsidR="00D0333D" w:rsidRPr="00271C1E">
        <w:rPr>
          <w:rFonts w:ascii="Times New Roman" w:hAnsi="Times New Roman" w:cs="Times New Roman"/>
          <w:sz w:val="24"/>
          <w:szCs w:val="24"/>
        </w:rPr>
        <w:t xml:space="preserve">62 </w:t>
      </w:r>
      <w:r w:rsidR="0072052F" w:rsidRPr="00271C1E">
        <w:rPr>
          <w:rFonts w:ascii="Times New Roman" w:hAnsi="Times New Roman" w:cs="Times New Roman"/>
          <w:sz w:val="24"/>
          <w:szCs w:val="24"/>
        </w:rPr>
        <w:t xml:space="preserve">of </w:t>
      </w:r>
      <w:r w:rsidR="00271C1E" w:rsidRPr="00271C1E">
        <w:rPr>
          <w:rFonts w:ascii="Times New Roman" w:hAnsi="Times New Roman" w:cs="Times New Roman" w:hint="eastAsia"/>
          <w:sz w:val="24"/>
          <w:szCs w:val="24"/>
        </w:rPr>
        <w:t>204</w:t>
      </w:r>
      <w:r w:rsidR="0072052F" w:rsidRPr="00271C1E">
        <w:rPr>
          <w:rFonts w:ascii="Times New Roman" w:hAnsi="Times New Roman" w:cs="Times New Roman"/>
          <w:sz w:val="24"/>
          <w:szCs w:val="24"/>
        </w:rPr>
        <w:t xml:space="preserve"> countries</w:t>
      </w:r>
      <w:r w:rsidR="00E815C7" w:rsidRPr="00271C1E">
        <w:rPr>
          <w:rFonts w:ascii="Times New Roman" w:hAnsi="Times New Roman" w:cs="Times New Roman"/>
          <w:sz w:val="24"/>
          <w:szCs w:val="24"/>
        </w:rPr>
        <w:t>/</w:t>
      </w:r>
      <w:r w:rsidR="00D0333D" w:rsidRPr="00271C1E">
        <w:rPr>
          <w:rFonts w:ascii="Times New Roman" w:hAnsi="Times New Roman" w:cs="Times New Roman"/>
          <w:sz w:val="24"/>
          <w:szCs w:val="24"/>
        </w:rPr>
        <w:t xml:space="preserve">territories </w:t>
      </w:r>
      <w:r w:rsidR="0072052F" w:rsidRPr="00271C1E">
        <w:rPr>
          <w:rFonts w:ascii="Times New Roman" w:hAnsi="Times New Roman" w:cs="Times New Roman"/>
          <w:sz w:val="24"/>
          <w:szCs w:val="24"/>
        </w:rPr>
        <w:t>(</w:t>
      </w:r>
      <w:r w:rsidR="00607499" w:rsidRPr="00271C1E">
        <w:rPr>
          <w:rFonts w:ascii="Times New Roman" w:hAnsi="Times New Roman" w:cs="Times New Roman"/>
          <w:sz w:val="24"/>
          <w:szCs w:val="24"/>
        </w:rPr>
        <w:t>3</w:t>
      </w:r>
      <w:r w:rsidR="0099684F">
        <w:rPr>
          <w:rFonts w:ascii="Times New Roman" w:hAnsi="Times New Roman" w:cs="Times New Roman" w:hint="eastAsia"/>
          <w:sz w:val="24"/>
          <w:szCs w:val="24"/>
        </w:rPr>
        <w:t>0</w:t>
      </w:r>
      <w:r w:rsidR="00607499" w:rsidRPr="00271C1E">
        <w:rPr>
          <w:rFonts w:ascii="Times New Roman" w:hAnsi="Times New Roman" w:cs="Times New Roman"/>
          <w:sz w:val="24"/>
          <w:szCs w:val="24"/>
        </w:rPr>
        <w:t>.</w:t>
      </w:r>
      <w:r w:rsidR="0099684F">
        <w:rPr>
          <w:rFonts w:ascii="Times New Roman" w:hAnsi="Times New Roman" w:cs="Times New Roman" w:hint="eastAsia"/>
          <w:sz w:val="24"/>
          <w:szCs w:val="24"/>
        </w:rPr>
        <w:t>4</w:t>
      </w:r>
      <w:r w:rsidR="00607499" w:rsidRPr="00271C1E">
        <w:rPr>
          <w:rFonts w:ascii="Times New Roman" w:hAnsi="Times New Roman" w:cs="Times New Roman"/>
          <w:sz w:val="24"/>
          <w:szCs w:val="24"/>
        </w:rPr>
        <w:t>%</w:t>
      </w:r>
      <w:r w:rsidR="0072052F" w:rsidRPr="00271C1E">
        <w:rPr>
          <w:rFonts w:ascii="Times New Roman" w:hAnsi="Times New Roman" w:cs="Times New Roman"/>
          <w:sz w:val="24"/>
          <w:szCs w:val="24"/>
        </w:rPr>
        <w:t>)</w:t>
      </w:r>
      <w:r w:rsidR="0072052F">
        <w:rPr>
          <w:rFonts w:ascii="Times New Roman" w:hAnsi="Times New Roman" w:cs="Times New Roman"/>
          <w:sz w:val="24"/>
          <w:szCs w:val="24"/>
        </w:rPr>
        <w:t xml:space="preserve"> experienced </w:t>
      </w:r>
      <w:r w:rsidR="00DF24CE">
        <w:rPr>
          <w:rFonts w:ascii="Times New Roman" w:hAnsi="Times New Roman" w:cs="Times New Roman"/>
          <w:sz w:val="24"/>
          <w:szCs w:val="24"/>
        </w:rPr>
        <w:t>significant</w:t>
      </w:r>
      <w:r w:rsidR="0072052F">
        <w:rPr>
          <w:rFonts w:ascii="Times New Roman" w:hAnsi="Times New Roman" w:cs="Times New Roman"/>
          <w:sz w:val="24"/>
          <w:szCs w:val="24"/>
        </w:rPr>
        <w:t xml:space="preserve"> changes in </w:t>
      </w:r>
      <w:r w:rsidR="006029AD" w:rsidRPr="00A132F5">
        <w:rPr>
          <w:rFonts w:ascii="Times New Roman" w:hAnsi="Times New Roman" w:cs="Times New Roman"/>
          <w:sz w:val="24"/>
          <w:szCs w:val="24"/>
        </w:rPr>
        <w:t>mortality</w:t>
      </w:r>
      <w:r w:rsidR="006029AD" w:rsidRPr="00A132F5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72052F">
        <w:rPr>
          <w:rFonts w:ascii="Times New Roman" w:hAnsi="Times New Roman" w:cs="Times New Roman"/>
          <w:sz w:val="24"/>
          <w:szCs w:val="24"/>
        </w:rPr>
        <w:t>caused by underage drinking</w:t>
      </w:r>
      <w:r w:rsidR="00A53FD5">
        <w:rPr>
          <w:rFonts w:ascii="Times New Roman" w:hAnsi="Times New Roman" w:cs="Times New Roman" w:hint="eastAsia"/>
          <w:sz w:val="24"/>
          <w:szCs w:val="24"/>
        </w:rPr>
        <w:t>,</w:t>
      </w:r>
      <w:r w:rsidR="00C15ABF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72052F">
        <w:rPr>
          <w:rFonts w:ascii="Times New Roman" w:hAnsi="Times New Roman" w:cs="Times New Roman"/>
          <w:sz w:val="24"/>
          <w:szCs w:val="24"/>
        </w:rPr>
        <w:t>with 16 from countries</w:t>
      </w:r>
      <w:r w:rsidR="0072052F">
        <w:rPr>
          <w:rFonts w:ascii="Times New Roman" w:hAnsi="Times New Roman" w:cs="Times New Roman" w:hint="eastAsia"/>
          <w:sz w:val="24"/>
          <w:szCs w:val="24"/>
        </w:rPr>
        <w:t>/</w:t>
      </w:r>
      <w:r w:rsidR="0072052F">
        <w:rPr>
          <w:rFonts w:ascii="Times New Roman" w:hAnsi="Times New Roman" w:cs="Times New Roman"/>
          <w:sz w:val="24"/>
          <w:szCs w:val="24"/>
        </w:rPr>
        <w:t>territories with low SDI</w:t>
      </w:r>
      <w:r w:rsidR="00D0333D" w:rsidRPr="00A132F5">
        <w:rPr>
          <w:rFonts w:ascii="Times New Roman" w:hAnsi="Times New Roman" w:cs="Times New Roman"/>
          <w:sz w:val="24"/>
          <w:szCs w:val="24"/>
        </w:rPr>
        <w:t xml:space="preserve">, </w:t>
      </w:r>
      <w:r w:rsidR="0072052F">
        <w:rPr>
          <w:rFonts w:ascii="Times New Roman" w:hAnsi="Times New Roman" w:cs="Times New Roman"/>
          <w:sz w:val="24"/>
          <w:szCs w:val="24"/>
        </w:rPr>
        <w:t xml:space="preserve">20 from those with </w:t>
      </w:r>
      <w:r w:rsidR="00D0333D">
        <w:rPr>
          <w:rFonts w:ascii="Times New Roman" w:hAnsi="Times New Roman" w:cs="Times New Roman" w:hint="eastAsia"/>
          <w:sz w:val="24"/>
          <w:szCs w:val="24"/>
        </w:rPr>
        <w:t>l</w:t>
      </w:r>
      <w:r w:rsidR="00D0333D" w:rsidRPr="00A132F5">
        <w:rPr>
          <w:rFonts w:ascii="Times New Roman" w:hAnsi="Times New Roman" w:cs="Times New Roman" w:hint="eastAsia"/>
          <w:sz w:val="24"/>
          <w:szCs w:val="24"/>
        </w:rPr>
        <w:t>ow-middle</w:t>
      </w:r>
      <w:r w:rsidR="0072052F">
        <w:rPr>
          <w:rFonts w:ascii="Times New Roman" w:hAnsi="Times New Roman" w:cs="Times New Roman"/>
          <w:sz w:val="24"/>
          <w:szCs w:val="24"/>
        </w:rPr>
        <w:t xml:space="preserve"> SDI</w:t>
      </w:r>
      <w:r w:rsidR="002E559A">
        <w:rPr>
          <w:rFonts w:ascii="Times New Roman" w:hAnsi="Times New Roman" w:cs="Times New Roman" w:hint="eastAsia"/>
          <w:sz w:val="24"/>
          <w:szCs w:val="24"/>
        </w:rPr>
        <w:t>,</w:t>
      </w:r>
      <w:r w:rsidR="00D0333D" w:rsidRPr="00A132F5">
        <w:rPr>
          <w:rFonts w:ascii="Times New Roman" w:hAnsi="Times New Roman" w:cs="Times New Roman" w:hint="eastAsia"/>
          <w:sz w:val="24"/>
          <w:szCs w:val="24"/>
        </w:rPr>
        <w:t xml:space="preserve"> and </w:t>
      </w:r>
      <w:r w:rsidR="0072052F">
        <w:rPr>
          <w:rFonts w:ascii="Times New Roman" w:hAnsi="Times New Roman" w:cs="Times New Roman"/>
          <w:sz w:val="24"/>
          <w:szCs w:val="24"/>
        </w:rPr>
        <w:t xml:space="preserve">16 from those with </w:t>
      </w:r>
      <w:r w:rsidR="00D0333D">
        <w:rPr>
          <w:rFonts w:ascii="Times New Roman" w:hAnsi="Times New Roman" w:cs="Times New Roman" w:hint="eastAsia"/>
          <w:sz w:val="24"/>
          <w:szCs w:val="24"/>
        </w:rPr>
        <w:t>m</w:t>
      </w:r>
      <w:r w:rsidR="00D0333D" w:rsidRPr="00A132F5">
        <w:rPr>
          <w:rFonts w:ascii="Times New Roman" w:hAnsi="Times New Roman" w:cs="Times New Roman" w:hint="eastAsia"/>
          <w:sz w:val="24"/>
          <w:szCs w:val="24"/>
        </w:rPr>
        <w:t>iddle SDI</w:t>
      </w:r>
      <w:r w:rsidR="00D0333D" w:rsidRPr="00A132F5">
        <w:rPr>
          <w:rFonts w:ascii="Times New Roman" w:hAnsi="Times New Roman" w:cs="Times New Roman"/>
          <w:sz w:val="24"/>
          <w:szCs w:val="24"/>
        </w:rPr>
        <w:t>.</w:t>
      </w:r>
      <w:r w:rsidR="0083667E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6C34B7">
        <w:rPr>
          <w:rFonts w:ascii="Times New Roman" w:hAnsi="Times New Roman" w:cs="Times New Roman"/>
          <w:sz w:val="24"/>
          <w:szCs w:val="24"/>
        </w:rPr>
        <w:t>In contrast, 7</w:t>
      </w:r>
      <w:r w:rsidR="006C34B7">
        <w:rPr>
          <w:rFonts w:ascii="Times New Roman" w:hAnsi="Times New Roman" w:cs="Times New Roman" w:hint="eastAsia"/>
          <w:sz w:val="24"/>
          <w:szCs w:val="24"/>
        </w:rPr>
        <w:t>7 of 87</w:t>
      </w:r>
      <w:r w:rsidR="006C34B7" w:rsidRPr="00AD0CD7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2767A6">
        <w:rPr>
          <w:rFonts w:ascii="Times New Roman" w:hAnsi="Times New Roman" w:cs="Times New Roman" w:hint="eastAsia"/>
          <w:sz w:val="24"/>
          <w:szCs w:val="24"/>
        </w:rPr>
        <w:t>c</w:t>
      </w:r>
      <w:r w:rsidR="006C34B7">
        <w:rPr>
          <w:rFonts w:ascii="Times New Roman" w:hAnsi="Times New Roman" w:cs="Times New Roman"/>
          <w:sz w:val="24"/>
          <w:szCs w:val="24"/>
        </w:rPr>
        <w:t>ountries</w:t>
      </w:r>
      <w:r w:rsidR="006C34B7">
        <w:rPr>
          <w:rFonts w:ascii="Times New Roman" w:hAnsi="Times New Roman" w:cs="Times New Roman" w:hint="eastAsia"/>
          <w:sz w:val="24"/>
          <w:szCs w:val="24"/>
        </w:rPr>
        <w:t>/</w:t>
      </w:r>
      <w:r w:rsidR="006C34B7">
        <w:rPr>
          <w:rFonts w:ascii="Times New Roman" w:hAnsi="Times New Roman" w:cs="Times New Roman"/>
          <w:sz w:val="24"/>
          <w:szCs w:val="24"/>
        </w:rPr>
        <w:t xml:space="preserve">territories with </w:t>
      </w:r>
      <w:r w:rsidR="006C34B7">
        <w:rPr>
          <w:rFonts w:ascii="Times New Roman" w:hAnsi="Times New Roman" w:cs="Times New Roman" w:hint="eastAsia"/>
          <w:sz w:val="24"/>
          <w:szCs w:val="24"/>
        </w:rPr>
        <w:t>h</w:t>
      </w:r>
      <w:r w:rsidR="006C34B7" w:rsidRPr="00A132F5">
        <w:rPr>
          <w:rFonts w:ascii="Times New Roman" w:hAnsi="Times New Roman" w:cs="Times New Roman" w:hint="eastAsia"/>
          <w:sz w:val="24"/>
          <w:szCs w:val="24"/>
        </w:rPr>
        <w:t xml:space="preserve">igh </w:t>
      </w:r>
      <w:r w:rsidR="006C34B7" w:rsidRPr="00A132F5">
        <w:rPr>
          <w:rFonts w:ascii="Times New Roman" w:hAnsi="Times New Roman" w:cs="Times New Roman"/>
          <w:sz w:val="24"/>
          <w:szCs w:val="24"/>
        </w:rPr>
        <w:t xml:space="preserve">and </w:t>
      </w:r>
      <w:r w:rsidR="006C34B7">
        <w:rPr>
          <w:rFonts w:ascii="Times New Roman" w:hAnsi="Times New Roman" w:cs="Times New Roman" w:hint="eastAsia"/>
          <w:sz w:val="24"/>
          <w:szCs w:val="24"/>
        </w:rPr>
        <w:t>h</w:t>
      </w:r>
      <w:r w:rsidR="006C34B7" w:rsidRPr="00A132F5">
        <w:rPr>
          <w:rFonts w:ascii="Times New Roman" w:hAnsi="Times New Roman" w:cs="Times New Roman" w:hint="eastAsia"/>
          <w:sz w:val="24"/>
          <w:szCs w:val="24"/>
        </w:rPr>
        <w:t>igh-middle SDI</w:t>
      </w:r>
      <w:r w:rsidR="006C34B7" w:rsidRPr="00A132F5">
        <w:rPr>
          <w:rFonts w:ascii="Times New Roman" w:hAnsi="Times New Roman" w:cs="Times New Roman"/>
          <w:sz w:val="24"/>
          <w:szCs w:val="24"/>
        </w:rPr>
        <w:t xml:space="preserve"> </w:t>
      </w:r>
      <w:r w:rsidR="006C34B7">
        <w:rPr>
          <w:rFonts w:ascii="Times New Roman" w:hAnsi="Times New Roman" w:cs="Times New Roman"/>
          <w:sz w:val="24"/>
          <w:szCs w:val="24"/>
        </w:rPr>
        <w:t>showed significant declines in mortality attributable to underage drinking.</w:t>
      </w:r>
      <w:r w:rsidR="009802FF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8A021F">
        <w:rPr>
          <w:rFonts w:ascii="Times New Roman" w:hAnsi="Times New Roman" w:cs="Times New Roman"/>
          <w:sz w:val="24"/>
          <w:szCs w:val="24"/>
        </w:rPr>
        <w:t>T</w:t>
      </w:r>
      <w:r w:rsidR="008A021F" w:rsidRPr="00A0550B">
        <w:rPr>
          <w:rFonts w:ascii="Times New Roman" w:hAnsi="Times New Roman" w:cs="Times New Roman"/>
          <w:sz w:val="24"/>
          <w:szCs w:val="24"/>
        </w:rPr>
        <w:t>ransport</w:t>
      </w:r>
      <w:r w:rsidR="008A021F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8A021F" w:rsidRPr="00A0550B">
        <w:rPr>
          <w:rFonts w:ascii="Times New Roman" w:hAnsi="Times New Roman" w:cs="Times New Roman"/>
          <w:sz w:val="24"/>
          <w:szCs w:val="24"/>
        </w:rPr>
        <w:t>injuries</w:t>
      </w:r>
      <w:r w:rsidR="008A021F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8A021F">
        <w:rPr>
          <w:rFonts w:ascii="Times New Roman" w:hAnsi="Times New Roman" w:cs="Times New Roman"/>
          <w:sz w:val="24"/>
          <w:szCs w:val="24"/>
        </w:rPr>
        <w:t>were the first</w:t>
      </w:r>
      <w:r w:rsidR="0049549E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8A021F">
        <w:rPr>
          <w:rFonts w:ascii="Times New Roman" w:hAnsi="Times New Roman" w:cs="Times New Roman"/>
          <w:sz w:val="24"/>
          <w:szCs w:val="24"/>
        </w:rPr>
        <w:t>leading</w:t>
      </w:r>
      <w:r w:rsidR="0049549E">
        <w:rPr>
          <w:rFonts w:ascii="Times New Roman" w:hAnsi="Times New Roman" w:cs="Times New Roman" w:hint="eastAsia"/>
          <w:sz w:val="24"/>
          <w:szCs w:val="24"/>
        </w:rPr>
        <w:t xml:space="preserve"> disease </w:t>
      </w:r>
      <w:r w:rsidR="008A021F">
        <w:rPr>
          <w:rFonts w:ascii="Times New Roman" w:hAnsi="Times New Roman" w:cs="Times New Roman"/>
          <w:sz w:val="24"/>
          <w:szCs w:val="24"/>
        </w:rPr>
        <w:t xml:space="preserve">of mortality </w:t>
      </w:r>
      <w:r w:rsidR="0049549E">
        <w:rPr>
          <w:rFonts w:ascii="Times New Roman" w:hAnsi="Times New Roman" w:cs="Times New Roman" w:hint="eastAsia"/>
          <w:sz w:val="24"/>
          <w:szCs w:val="24"/>
        </w:rPr>
        <w:t>attributable to underage drinking</w:t>
      </w:r>
      <w:r w:rsidR="008A021F">
        <w:rPr>
          <w:rFonts w:ascii="Times New Roman" w:hAnsi="Times New Roman" w:cs="Times New Roman"/>
          <w:sz w:val="24"/>
          <w:szCs w:val="24"/>
        </w:rPr>
        <w:t xml:space="preserve"> (</w:t>
      </w:r>
      <w:r w:rsidR="005253D5">
        <w:rPr>
          <w:rFonts w:ascii="Times New Roman" w:hAnsi="Times New Roman" w:cs="Times New Roman" w:hint="eastAsia"/>
          <w:sz w:val="24"/>
          <w:szCs w:val="24"/>
        </w:rPr>
        <w:t>account</w:t>
      </w:r>
      <w:r w:rsidR="008A021F">
        <w:rPr>
          <w:rFonts w:ascii="Times New Roman" w:hAnsi="Times New Roman" w:cs="Times New Roman"/>
          <w:sz w:val="24"/>
          <w:szCs w:val="24"/>
        </w:rPr>
        <w:t>ing</w:t>
      </w:r>
      <w:r w:rsidR="005253D5">
        <w:rPr>
          <w:rFonts w:ascii="Times New Roman" w:hAnsi="Times New Roman" w:cs="Times New Roman" w:hint="eastAsia"/>
          <w:sz w:val="24"/>
          <w:szCs w:val="24"/>
        </w:rPr>
        <w:t xml:space="preserve"> for </w:t>
      </w:r>
      <w:r w:rsidR="008A021F">
        <w:rPr>
          <w:rFonts w:ascii="Times New Roman" w:hAnsi="Times New Roman" w:cs="Times New Roman" w:hint="eastAsia"/>
          <w:sz w:val="24"/>
          <w:szCs w:val="24"/>
        </w:rPr>
        <w:t>36.1%</w:t>
      </w:r>
      <w:r w:rsidR="008A021F">
        <w:rPr>
          <w:rFonts w:ascii="Times New Roman" w:hAnsi="Times New Roman" w:cs="Times New Roman"/>
          <w:sz w:val="24"/>
          <w:szCs w:val="24"/>
        </w:rPr>
        <w:t xml:space="preserve"> of the total mortality attributable to underage drinking), </w:t>
      </w:r>
      <w:r w:rsidR="005253D5">
        <w:rPr>
          <w:rFonts w:ascii="Times New Roman" w:hAnsi="Times New Roman" w:cs="Times New Roman" w:hint="eastAsia"/>
          <w:sz w:val="24"/>
          <w:szCs w:val="24"/>
        </w:rPr>
        <w:t xml:space="preserve">followed by </w:t>
      </w:r>
      <w:r w:rsidR="00D0333D" w:rsidRPr="00A0550B">
        <w:rPr>
          <w:rFonts w:ascii="Times New Roman" w:hAnsi="Times New Roman" w:cs="Times New Roman" w:hint="eastAsia"/>
          <w:sz w:val="24"/>
          <w:szCs w:val="24"/>
        </w:rPr>
        <w:t>s</w:t>
      </w:r>
      <w:r w:rsidR="008A021F">
        <w:rPr>
          <w:rFonts w:ascii="Times New Roman" w:hAnsi="Times New Roman" w:cs="Times New Roman"/>
          <w:sz w:val="24"/>
          <w:szCs w:val="24"/>
        </w:rPr>
        <w:t>uicide</w:t>
      </w:r>
      <w:r w:rsidR="00D0333D" w:rsidRPr="00A0550B">
        <w:rPr>
          <w:rFonts w:ascii="Times New Roman" w:hAnsi="Times New Roman" w:cs="Times New Roman"/>
          <w:sz w:val="24"/>
          <w:szCs w:val="24"/>
        </w:rPr>
        <w:t xml:space="preserve"> and interpersonal violence</w:t>
      </w:r>
      <w:r w:rsidR="008611B9">
        <w:rPr>
          <w:rFonts w:ascii="Times New Roman" w:hAnsi="Times New Roman" w:cs="Times New Roman" w:hint="eastAsia"/>
          <w:sz w:val="24"/>
          <w:szCs w:val="24"/>
        </w:rPr>
        <w:t>.</w:t>
      </w:r>
      <w:r w:rsidR="00F31A6B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C2569C">
        <w:rPr>
          <w:rFonts w:ascii="Times New Roman" w:hAnsi="Times New Roman" w:cs="Times New Roman" w:hint="eastAsia"/>
          <w:sz w:val="24"/>
          <w:szCs w:val="24"/>
        </w:rPr>
        <w:t>C</w:t>
      </w:r>
      <w:r w:rsidR="00F31A6B">
        <w:rPr>
          <w:rFonts w:ascii="Times New Roman" w:hAnsi="Times New Roman" w:cs="Times New Roman" w:hint="eastAsia"/>
          <w:sz w:val="24"/>
          <w:szCs w:val="24"/>
        </w:rPr>
        <w:t xml:space="preserve">hanges </w:t>
      </w:r>
      <w:r w:rsidR="000B3B35">
        <w:rPr>
          <w:rFonts w:ascii="Times New Roman" w:hAnsi="Times New Roman" w:cs="Times New Roman" w:hint="eastAsia"/>
          <w:sz w:val="24"/>
          <w:szCs w:val="24"/>
        </w:rPr>
        <w:t xml:space="preserve">in </w:t>
      </w:r>
      <w:r w:rsidR="00C2569C" w:rsidRPr="00CB0064">
        <w:rPr>
          <w:rFonts w:ascii="Times New Roman" w:hAnsi="Times New Roman" w:cs="Times New Roman"/>
          <w:sz w:val="24"/>
          <w:szCs w:val="24"/>
        </w:rPr>
        <w:t>mortality</w:t>
      </w:r>
      <w:r w:rsidR="00C2569C" w:rsidRPr="00CB0064">
        <w:rPr>
          <w:rFonts w:ascii="Times New Roman" w:hAnsi="Times New Roman" w:cs="Times New Roman" w:hint="eastAsia"/>
          <w:sz w:val="24"/>
          <w:szCs w:val="24"/>
        </w:rPr>
        <w:t xml:space="preserve"> rates</w:t>
      </w:r>
      <w:r w:rsidR="005817D6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8A021F">
        <w:rPr>
          <w:rFonts w:ascii="Times New Roman" w:hAnsi="Times New Roman" w:cs="Times New Roman"/>
          <w:sz w:val="24"/>
          <w:szCs w:val="24"/>
        </w:rPr>
        <w:t>attributable to underage drinking between</w:t>
      </w:r>
      <w:r w:rsidR="00BE08A8">
        <w:rPr>
          <w:rFonts w:ascii="Times New Roman" w:hAnsi="Times New Roman" w:cs="Times New Roman" w:hint="eastAsia"/>
          <w:sz w:val="24"/>
          <w:szCs w:val="24"/>
        </w:rPr>
        <w:t xml:space="preserve"> 1990 </w:t>
      </w:r>
      <w:r w:rsidR="008A021F">
        <w:rPr>
          <w:rFonts w:ascii="Times New Roman" w:hAnsi="Times New Roman" w:cs="Times New Roman"/>
          <w:sz w:val="24"/>
          <w:szCs w:val="24"/>
        </w:rPr>
        <w:t>and</w:t>
      </w:r>
      <w:r w:rsidR="00BE08A8">
        <w:rPr>
          <w:rFonts w:ascii="Times New Roman" w:hAnsi="Times New Roman" w:cs="Times New Roman" w:hint="eastAsia"/>
          <w:sz w:val="24"/>
          <w:szCs w:val="24"/>
        </w:rPr>
        <w:t xml:space="preserve"> 2021 </w:t>
      </w:r>
      <w:r w:rsidR="005817D6">
        <w:rPr>
          <w:rFonts w:ascii="Times New Roman" w:hAnsi="Times New Roman" w:cs="Times New Roman" w:hint="eastAsia"/>
          <w:sz w:val="24"/>
          <w:szCs w:val="24"/>
        </w:rPr>
        <w:t xml:space="preserve">varied across different types of </w:t>
      </w:r>
      <w:r w:rsidR="005817D6">
        <w:rPr>
          <w:rFonts w:ascii="Times New Roman" w:hAnsi="Times New Roman" w:cs="Times New Roman"/>
          <w:sz w:val="24"/>
          <w:szCs w:val="24"/>
        </w:rPr>
        <w:t>disease</w:t>
      </w:r>
      <w:r w:rsidR="008A021F">
        <w:rPr>
          <w:rFonts w:ascii="Times New Roman" w:hAnsi="Times New Roman" w:cs="Times New Roman"/>
          <w:sz w:val="24"/>
          <w:szCs w:val="24"/>
        </w:rPr>
        <w:t xml:space="preserve">s for the world. </w:t>
      </w:r>
      <w:r w:rsidR="009D2F26">
        <w:rPr>
          <w:rFonts w:ascii="Times New Roman" w:hAnsi="Times New Roman" w:cs="Times New Roman" w:hint="eastAsia"/>
          <w:sz w:val="24"/>
          <w:szCs w:val="24"/>
        </w:rPr>
        <w:t>N</w:t>
      </w:r>
      <w:r w:rsidR="004F0772">
        <w:rPr>
          <w:rFonts w:ascii="Times New Roman" w:hAnsi="Times New Roman" w:cs="Times New Roman" w:hint="eastAsia"/>
          <w:sz w:val="24"/>
          <w:szCs w:val="24"/>
        </w:rPr>
        <w:t>otably, u</w:t>
      </w:r>
      <w:r w:rsidR="00514145" w:rsidRPr="00CB0064">
        <w:rPr>
          <w:rFonts w:ascii="Times New Roman" w:hAnsi="Times New Roman" w:cs="Times New Roman" w:hint="eastAsia"/>
          <w:sz w:val="24"/>
          <w:szCs w:val="24"/>
        </w:rPr>
        <w:t xml:space="preserve">nintentional injuries </w:t>
      </w:r>
      <w:r w:rsidR="008A021F">
        <w:rPr>
          <w:rFonts w:ascii="Times New Roman" w:hAnsi="Times New Roman" w:cs="Times New Roman"/>
          <w:sz w:val="24"/>
          <w:szCs w:val="24"/>
        </w:rPr>
        <w:t xml:space="preserve">(excluding </w:t>
      </w:r>
      <w:r w:rsidR="009E437F">
        <w:rPr>
          <w:rFonts w:ascii="Times New Roman" w:hAnsi="Times New Roman" w:cs="Times New Roman"/>
          <w:sz w:val="24"/>
          <w:szCs w:val="24"/>
        </w:rPr>
        <w:t>transport</w:t>
      </w:r>
      <w:r w:rsidR="008A021F">
        <w:rPr>
          <w:rFonts w:ascii="Times New Roman" w:hAnsi="Times New Roman" w:cs="Times New Roman"/>
          <w:sz w:val="24"/>
          <w:szCs w:val="24"/>
        </w:rPr>
        <w:t xml:space="preserve"> injuries) </w:t>
      </w:r>
      <w:r w:rsidR="00514145" w:rsidRPr="00CB0064">
        <w:rPr>
          <w:rFonts w:ascii="Times New Roman" w:hAnsi="Times New Roman" w:cs="Times New Roman" w:hint="eastAsia"/>
          <w:sz w:val="24"/>
          <w:szCs w:val="24"/>
        </w:rPr>
        <w:t xml:space="preserve">and substance use disorders </w:t>
      </w:r>
      <w:r w:rsidR="008A021F">
        <w:rPr>
          <w:rFonts w:ascii="Times New Roman" w:hAnsi="Times New Roman" w:cs="Times New Roman"/>
          <w:sz w:val="24"/>
          <w:szCs w:val="24"/>
        </w:rPr>
        <w:t>showed</w:t>
      </w:r>
      <w:r w:rsidR="00514145" w:rsidRPr="00CB0064">
        <w:rPr>
          <w:rFonts w:ascii="Times New Roman" w:hAnsi="Times New Roman" w:cs="Times New Roman" w:hint="eastAsia"/>
          <w:sz w:val="24"/>
          <w:szCs w:val="24"/>
        </w:rPr>
        <w:t xml:space="preserve"> the largest </w:t>
      </w:r>
      <w:r w:rsidR="008A021F">
        <w:rPr>
          <w:rFonts w:ascii="Times New Roman" w:hAnsi="Times New Roman" w:cs="Times New Roman"/>
          <w:sz w:val="24"/>
          <w:szCs w:val="24"/>
        </w:rPr>
        <w:t xml:space="preserve">mortality </w:t>
      </w:r>
      <w:r w:rsidR="00514145">
        <w:rPr>
          <w:rFonts w:ascii="Times New Roman" w:hAnsi="Times New Roman" w:cs="Times New Roman" w:hint="eastAsia"/>
          <w:sz w:val="24"/>
          <w:szCs w:val="24"/>
        </w:rPr>
        <w:t>reduction</w:t>
      </w:r>
      <w:r w:rsidR="008A021F">
        <w:rPr>
          <w:rFonts w:ascii="Times New Roman" w:hAnsi="Times New Roman" w:cs="Times New Roman"/>
          <w:sz w:val="24"/>
          <w:szCs w:val="24"/>
        </w:rPr>
        <w:t>s</w:t>
      </w:r>
      <w:r w:rsidR="00514145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8A021F">
        <w:rPr>
          <w:rFonts w:ascii="Times New Roman" w:hAnsi="Times New Roman" w:cs="Times New Roman"/>
          <w:sz w:val="24"/>
          <w:szCs w:val="24"/>
        </w:rPr>
        <w:t>(</w:t>
      </w:r>
      <w:r w:rsidR="00514145" w:rsidRPr="00CB0064">
        <w:rPr>
          <w:rFonts w:ascii="Times New Roman" w:hAnsi="Times New Roman" w:cs="Times New Roman" w:hint="eastAsia"/>
          <w:sz w:val="24"/>
          <w:szCs w:val="24"/>
        </w:rPr>
        <w:t>-54.7% and -54.</w:t>
      </w:r>
      <w:r w:rsidR="00514145">
        <w:rPr>
          <w:rFonts w:ascii="Times New Roman" w:hAnsi="Times New Roman" w:cs="Times New Roman" w:hint="eastAsia"/>
          <w:sz w:val="24"/>
          <w:szCs w:val="24"/>
        </w:rPr>
        <w:t>6</w:t>
      </w:r>
      <w:r w:rsidR="00514145" w:rsidRPr="00CB0064">
        <w:rPr>
          <w:rFonts w:ascii="Times New Roman" w:hAnsi="Times New Roman" w:cs="Times New Roman" w:hint="eastAsia"/>
          <w:sz w:val="24"/>
          <w:szCs w:val="24"/>
        </w:rPr>
        <w:t>%</w:t>
      </w:r>
      <w:r w:rsidR="008A021F">
        <w:rPr>
          <w:rFonts w:ascii="Times New Roman" w:hAnsi="Times New Roman" w:cs="Times New Roman"/>
          <w:sz w:val="24"/>
          <w:szCs w:val="24"/>
        </w:rPr>
        <w:t>)</w:t>
      </w:r>
      <w:r w:rsidR="00514145">
        <w:rPr>
          <w:rFonts w:ascii="Times New Roman" w:hAnsi="Times New Roman" w:cs="Times New Roman" w:hint="eastAsia"/>
          <w:sz w:val="24"/>
          <w:szCs w:val="24"/>
        </w:rPr>
        <w:t>.</w:t>
      </w:r>
      <w:r w:rsidR="009802FF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8A021F">
        <w:rPr>
          <w:rFonts w:ascii="Times New Roman" w:hAnsi="Times New Roman" w:cs="Times New Roman" w:hint="eastAsia"/>
          <w:sz w:val="24"/>
          <w:szCs w:val="24"/>
        </w:rPr>
        <w:t>T</w:t>
      </w:r>
      <w:r w:rsidR="008A021F">
        <w:rPr>
          <w:rFonts w:ascii="Times New Roman" w:hAnsi="Times New Roman" w:cs="Times New Roman"/>
          <w:sz w:val="24"/>
          <w:szCs w:val="24"/>
        </w:rPr>
        <w:t xml:space="preserve">he </w:t>
      </w:r>
      <w:r w:rsidR="00E232E8">
        <w:rPr>
          <w:rFonts w:ascii="Times New Roman" w:hAnsi="Times New Roman" w:cs="Times New Roman"/>
          <w:sz w:val="24"/>
          <w:szCs w:val="24"/>
        </w:rPr>
        <w:t>minimum</w:t>
      </w:r>
      <w:r w:rsidR="009746A6">
        <w:rPr>
          <w:rFonts w:ascii="Times New Roman" w:hAnsi="Times New Roman" w:cs="Times New Roman"/>
          <w:sz w:val="24"/>
          <w:szCs w:val="24"/>
        </w:rPr>
        <w:t xml:space="preserve"> legal drinking age changed from </w:t>
      </w:r>
      <w:r w:rsidR="00607499" w:rsidRPr="000052CC">
        <w:rPr>
          <w:rFonts w:ascii="Times New Roman" w:hAnsi="Times New Roman" w:cs="Times New Roman" w:hint="eastAsia"/>
          <w:sz w:val="24"/>
          <w:szCs w:val="24"/>
        </w:rPr>
        <w:t>13</w:t>
      </w:r>
      <w:r w:rsidR="009746A6" w:rsidRPr="000052CC">
        <w:rPr>
          <w:rFonts w:ascii="Times New Roman" w:hAnsi="Times New Roman" w:cs="Times New Roman"/>
          <w:sz w:val="24"/>
          <w:szCs w:val="24"/>
        </w:rPr>
        <w:t xml:space="preserve"> to </w:t>
      </w:r>
      <w:r w:rsidR="00607499" w:rsidRPr="000052CC">
        <w:rPr>
          <w:rFonts w:ascii="Times New Roman" w:hAnsi="Times New Roman" w:cs="Times New Roman"/>
          <w:sz w:val="24"/>
          <w:szCs w:val="24"/>
        </w:rPr>
        <w:t>21</w:t>
      </w:r>
      <w:r w:rsidR="009746A6">
        <w:rPr>
          <w:rFonts w:ascii="Times New Roman" w:hAnsi="Times New Roman" w:cs="Times New Roman"/>
          <w:sz w:val="24"/>
          <w:szCs w:val="24"/>
        </w:rPr>
        <w:t xml:space="preserve"> among 194 WHO member countries/territorie</w:t>
      </w:r>
      <w:r w:rsidR="00E232E8">
        <w:rPr>
          <w:rFonts w:ascii="Times New Roman" w:hAnsi="Times New Roman" w:cs="Times New Roman" w:hint="eastAsia"/>
          <w:sz w:val="24"/>
          <w:szCs w:val="24"/>
        </w:rPr>
        <w:t>s</w:t>
      </w:r>
      <w:r w:rsidR="009746A6">
        <w:rPr>
          <w:rFonts w:ascii="Times New Roman" w:hAnsi="Times New Roman" w:cs="Times New Roman"/>
          <w:sz w:val="24"/>
          <w:szCs w:val="24"/>
        </w:rPr>
        <w:t xml:space="preserve">, lowest in </w:t>
      </w:r>
      <w:r w:rsidR="00F013E0" w:rsidRPr="00873857">
        <w:rPr>
          <w:rFonts w:ascii="Times New Roman" w:hAnsi="Times New Roman" w:cs="Times New Roman"/>
          <w:sz w:val="24"/>
          <w:szCs w:val="24"/>
        </w:rPr>
        <w:t>1</w:t>
      </w:r>
      <w:r w:rsidR="009746A6" w:rsidRPr="00873857">
        <w:rPr>
          <w:rFonts w:ascii="Times New Roman" w:hAnsi="Times New Roman" w:cs="Times New Roman"/>
          <w:sz w:val="24"/>
          <w:szCs w:val="24"/>
        </w:rPr>
        <w:t xml:space="preserve"> countr</w:t>
      </w:r>
      <w:r w:rsidR="00F013E0" w:rsidRPr="00873857">
        <w:rPr>
          <w:rFonts w:ascii="Times New Roman" w:hAnsi="Times New Roman" w:cs="Times New Roman"/>
          <w:sz w:val="24"/>
          <w:szCs w:val="24"/>
        </w:rPr>
        <w:t>y</w:t>
      </w:r>
      <w:r w:rsidR="009746A6" w:rsidRPr="00873857">
        <w:rPr>
          <w:rFonts w:ascii="Times New Roman" w:hAnsi="Times New Roman" w:cs="Times New Roman"/>
          <w:sz w:val="24"/>
          <w:szCs w:val="24"/>
        </w:rPr>
        <w:t>/territor</w:t>
      </w:r>
      <w:r w:rsidR="00F013E0" w:rsidRPr="00873857">
        <w:rPr>
          <w:rFonts w:ascii="Times New Roman" w:hAnsi="Times New Roman" w:cs="Times New Roman"/>
          <w:sz w:val="24"/>
          <w:szCs w:val="24"/>
        </w:rPr>
        <w:t>y</w:t>
      </w:r>
      <w:r w:rsidR="00E60796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9746A6">
        <w:rPr>
          <w:rFonts w:ascii="Times New Roman" w:hAnsi="Times New Roman" w:cs="Times New Roman"/>
          <w:sz w:val="24"/>
          <w:szCs w:val="24"/>
        </w:rPr>
        <w:t xml:space="preserve">and highest in </w:t>
      </w:r>
      <w:r w:rsidR="00F013E0" w:rsidRPr="00873857">
        <w:rPr>
          <w:rFonts w:ascii="Times New Roman" w:hAnsi="Times New Roman" w:cs="Times New Roman"/>
          <w:sz w:val="24"/>
          <w:szCs w:val="24"/>
        </w:rPr>
        <w:t>18</w:t>
      </w:r>
      <w:r w:rsidR="009746A6">
        <w:rPr>
          <w:rFonts w:ascii="Times New Roman" w:hAnsi="Times New Roman" w:cs="Times New Roman"/>
          <w:sz w:val="24"/>
          <w:szCs w:val="24"/>
        </w:rPr>
        <w:t xml:space="preserve"> countries/territories. </w:t>
      </w:r>
      <w:r w:rsidR="007314A4">
        <w:rPr>
          <w:rFonts w:ascii="Times New Roman" w:hAnsi="Times New Roman" w:cs="Times New Roman"/>
          <w:sz w:val="24"/>
          <w:szCs w:val="24"/>
        </w:rPr>
        <w:t>A</w:t>
      </w:r>
      <w:r w:rsidR="007314A4">
        <w:rPr>
          <w:rFonts w:ascii="Times New Roman" w:hAnsi="Times New Roman" w:cs="Times New Roman" w:hint="eastAsia"/>
          <w:sz w:val="24"/>
          <w:szCs w:val="24"/>
        </w:rPr>
        <w:t xml:space="preserve">fter </w:t>
      </w:r>
      <w:r w:rsidR="007314A4">
        <w:rPr>
          <w:rFonts w:ascii="Times New Roman" w:hAnsi="Times New Roman" w:cs="Times New Roman"/>
          <w:sz w:val="24"/>
          <w:szCs w:val="24"/>
        </w:rPr>
        <w:t>adjusting</w:t>
      </w:r>
      <w:r w:rsidR="007314A4">
        <w:rPr>
          <w:rFonts w:ascii="Times New Roman" w:hAnsi="Times New Roman" w:cs="Times New Roman" w:hint="eastAsia"/>
          <w:sz w:val="24"/>
          <w:szCs w:val="24"/>
        </w:rPr>
        <w:t xml:space="preserve"> for </w:t>
      </w:r>
      <w:r w:rsidR="00790623">
        <w:rPr>
          <w:rFonts w:ascii="Times New Roman" w:hAnsi="Times New Roman" w:cs="Times New Roman" w:hint="eastAsia"/>
          <w:sz w:val="24"/>
          <w:szCs w:val="24"/>
        </w:rPr>
        <w:t>six</w:t>
      </w:r>
      <w:r w:rsidR="009746A6">
        <w:rPr>
          <w:rFonts w:ascii="Times New Roman" w:hAnsi="Times New Roman" w:cs="Times New Roman"/>
          <w:sz w:val="24"/>
          <w:szCs w:val="24"/>
        </w:rPr>
        <w:t xml:space="preserve"> </w:t>
      </w:r>
      <w:r w:rsidR="007314A4">
        <w:rPr>
          <w:rFonts w:ascii="Times New Roman" w:hAnsi="Times New Roman" w:cs="Times New Roman" w:hint="eastAsia"/>
          <w:sz w:val="24"/>
          <w:szCs w:val="24"/>
        </w:rPr>
        <w:t>covariates,</w:t>
      </w:r>
      <w:r w:rsidR="00072BFE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C97E28" w:rsidRPr="00446C1C">
        <w:rPr>
          <w:rFonts w:ascii="Times New Roman" w:hAnsi="Times New Roman" w:cs="Times New Roman"/>
          <w:sz w:val="24"/>
          <w:szCs w:val="24"/>
        </w:rPr>
        <w:t xml:space="preserve">the </w:t>
      </w:r>
      <w:r w:rsidR="009746A6">
        <w:rPr>
          <w:rFonts w:ascii="Times New Roman" w:hAnsi="Times New Roman" w:cs="Times New Roman"/>
          <w:sz w:val="24"/>
          <w:szCs w:val="24"/>
        </w:rPr>
        <w:t xml:space="preserve">increase of </w:t>
      </w:r>
      <w:r w:rsidR="00C97E28" w:rsidRPr="00446C1C">
        <w:rPr>
          <w:rFonts w:ascii="Times New Roman" w:hAnsi="Times New Roman" w:cs="Times New Roman"/>
          <w:sz w:val="24"/>
          <w:szCs w:val="24"/>
        </w:rPr>
        <w:t xml:space="preserve">minimum legal drinking age was </w:t>
      </w:r>
      <w:r w:rsidR="009746A6">
        <w:rPr>
          <w:rFonts w:ascii="Times New Roman" w:hAnsi="Times New Roman" w:cs="Times New Roman"/>
          <w:sz w:val="24"/>
          <w:szCs w:val="24"/>
        </w:rPr>
        <w:t xml:space="preserve">significantly </w:t>
      </w:r>
      <w:r w:rsidR="00C97E28">
        <w:rPr>
          <w:rFonts w:ascii="Times New Roman" w:hAnsi="Times New Roman" w:cs="Times New Roman" w:hint="eastAsia"/>
          <w:sz w:val="24"/>
          <w:szCs w:val="24"/>
        </w:rPr>
        <w:t xml:space="preserve">associated with </w:t>
      </w:r>
      <w:r w:rsidR="009746A6">
        <w:rPr>
          <w:rFonts w:ascii="Times New Roman" w:hAnsi="Times New Roman" w:cs="Times New Roman"/>
          <w:sz w:val="24"/>
          <w:szCs w:val="24"/>
        </w:rPr>
        <w:t xml:space="preserve">an 8% </w:t>
      </w:r>
      <w:r w:rsidR="00C97E28" w:rsidRPr="00446C1C">
        <w:rPr>
          <w:rFonts w:ascii="Times New Roman" w:hAnsi="Times New Roman" w:cs="Times New Roman"/>
          <w:sz w:val="24"/>
          <w:szCs w:val="24"/>
        </w:rPr>
        <w:t>decrease in mortality</w:t>
      </w:r>
      <w:r w:rsidR="00F83856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9746A6">
        <w:rPr>
          <w:rFonts w:ascii="Times New Roman" w:hAnsi="Times New Roman" w:cs="Times New Roman"/>
          <w:sz w:val="24"/>
          <w:szCs w:val="24"/>
        </w:rPr>
        <w:t>attributable to</w:t>
      </w:r>
      <w:r w:rsidR="00C97E28" w:rsidRPr="00446C1C">
        <w:rPr>
          <w:rFonts w:ascii="Times New Roman" w:hAnsi="Times New Roman" w:cs="Times New Roman"/>
          <w:sz w:val="24"/>
          <w:szCs w:val="24"/>
        </w:rPr>
        <w:t xml:space="preserve"> underage drinking (</w:t>
      </w:r>
      <w:r w:rsidR="00C97E28" w:rsidRPr="0081589F">
        <w:rPr>
          <w:rFonts w:ascii="Times New Roman" w:hAnsi="Times New Roman" w:cs="Times New Roman"/>
          <w:i/>
          <w:iCs/>
          <w:sz w:val="24"/>
          <w:szCs w:val="24"/>
        </w:rPr>
        <w:t>RR</w:t>
      </w:r>
      <w:r w:rsidR="00C97E28" w:rsidRPr="00446C1C">
        <w:rPr>
          <w:rFonts w:ascii="Times New Roman" w:hAnsi="Times New Roman" w:cs="Times New Roman"/>
          <w:sz w:val="24"/>
          <w:szCs w:val="24"/>
        </w:rPr>
        <w:t>=0.92, 95% CI: 0.89, 0.95)</w:t>
      </w:r>
      <w:r w:rsidR="009802FF">
        <w:rPr>
          <w:rFonts w:ascii="Times New Roman" w:hAnsi="Times New Roman" w:cs="Times New Roman" w:hint="eastAsia"/>
          <w:sz w:val="24"/>
          <w:szCs w:val="24"/>
        </w:rPr>
        <w:t>.</w:t>
      </w:r>
      <w:r w:rsidR="0031576C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AD36BE">
        <w:rPr>
          <w:rFonts w:ascii="Times New Roman" w:hAnsi="Times New Roman" w:cs="Times New Roman"/>
          <w:b/>
          <w:sz w:val="24"/>
          <w:szCs w:val="21"/>
        </w:rPr>
        <w:t>Conclusions</w:t>
      </w:r>
      <w:r w:rsidR="0031576C">
        <w:rPr>
          <w:rFonts w:ascii="Times New Roman" w:hAnsi="Times New Roman" w:cs="Times New Roman" w:hint="eastAsia"/>
          <w:b/>
          <w:sz w:val="24"/>
          <w:szCs w:val="21"/>
        </w:rPr>
        <w:t xml:space="preserve"> </w:t>
      </w:r>
      <w:r w:rsidR="009746A6">
        <w:rPr>
          <w:rFonts w:ascii="Times New Roman" w:hAnsi="Times New Roman" w:cs="Times New Roman"/>
          <w:sz w:val="24"/>
          <w:szCs w:val="24"/>
        </w:rPr>
        <w:t xml:space="preserve">Between 1990 and 2021, the global mortality attributable to </w:t>
      </w:r>
      <w:r w:rsidR="00401D76" w:rsidRPr="00AD36BE">
        <w:rPr>
          <w:rFonts w:ascii="Times New Roman" w:hAnsi="Times New Roman" w:cs="Times New Roman"/>
          <w:bCs/>
          <w:sz w:val="24"/>
          <w:szCs w:val="21"/>
        </w:rPr>
        <w:t xml:space="preserve">underage </w:t>
      </w:r>
      <w:r w:rsidR="00EA61D2">
        <w:rPr>
          <w:rFonts w:ascii="Times New Roman" w:hAnsi="Times New Roman" w:cs="Times New Roman"/>
          <w:bCs/>
          <w:sz w:val="24"/>
          <w:szCs w:val="21"/>
        </w:rPr>
        <w:t>drinkin</w:t>
      </w:r>
      <w:r w:rsidR="00EA61D2">
        <w:rPr>
          <w:rFonts w:ascii="Times New Roman" w:hAnsi="Times New Roman" w:cs="Times New Roman" w:hint="eastAsia"/>
          <w:bCs/>
          <w:sz w:val="24"/>
          <w:szCs w:val="21"/>
        </w:rPr>
        <w:t xml:space="preserve">g </w:t>
      </w:r>
      <w:r w:rsidR="009746A6">
        <w:rPr>
          <w:rFonts w:ascii="Times New Roman" w:hAnsi="Times New Roman" w:cs="Times New Roman"/>
          <w:bCs/>
          <w:sz w:val="24"/>
          <w:szCs w:val="21"/>
        </w:rPr>
        <w:t xml:space="preserve">declined </w:t>
      </w:r>
      <w:r w:rsidR="00151EE4">
        <w:rPr>
          <w:rFonts w:ascii="Times New Roman" w:hAnsi="Times New Roman" w:cs="Times New Roman"/>
          <w:bCs/>
          <w:sz w:val="24"/>
          <w:szCs w:val="21"/>
        </w:rPr>
        <w:t>mildly</w:t>
      </w:r>
      <w:r w:rsidR="009746A6">
        <w:rPr>
          <w:rFonts w:ascii="Times New Roman" w:hAnsi="Times New Roman" w:cs="Times New Roman"/>
          <w:bCs/>
          <w:sz w:val="24"/>
          <w:szCs w:val="21"/>
        </w:rPr>
        <w:t xml:space="preserve">, but large </w:t>
      </w:r>
      <w:r w:rsidR="00151EE4">
        <w:rPr>
          <w:rFonts w:ascii="Times New Roman" w:hAnsi="Times New Roman" w:cs="Times New Roman"/>
          <w:bCs/>
          <w:sz w:val="24"/>
          <w:szCs w:val="21"/>
        </w:rPr>
        <w:t>mortality disparities</w:t>
      </w:r>
      <w:r w:rsidR="009746A6">
        <w:rPr>
          <w:rFonts w:ascii="Times New Roman" w:hAnsi="Times New Roman" w:cs="Times New Roman"/>
          <w:bCs/>
          <w:sz w:val="24"/>
          <w:szCs w:val="21"/>
        </w:rPr>
        <w:t xml:space="preserve"> and </w:t>
      </w:r>
      <w:r w:rsidR="000E533D">
        <w:rPr>
          <w:rFonts w:ascii="Times New Roman" w:hAnsi="Times New Roman" w:cs="Times New Roman"/>
          <w:bCs/>
          <w:sz w:val="24"/>
          <w:szCs w:val="21"/>
        </w:rPr>
        <w:t>inconsistent</w:t>
      </w:r>
      <w:r w:rsidR="009746A6">
        <w:rPr>
          <w:rFonts w:ascii="Times New Roman" w:hAnsi="Times New Roman" w:cs="Times New Roman"/>
          <w:bCs/>
          <w:sz w:val="24"/>
          <w:szCs w:val="21"/>
        </w:rPr>
        <w:t xml:space="preserve"> </w:t>
      </w:r>
      <w:r w:rsidR="00151EE4">
        <w:rPr>
          <w:rFonts w:ascii="Times New Roman" w:hAnsi="Times New Roman" w:cs="Times New Roman"/>
          <w:bCs/>
          <w:sz w:val="24"/>
          <w:szCs w:val="21"/>
        </w:rPr>
        <w:t xml:space="preserve">mortality </w:t>
      </w:r>
      <w:r w:rsidR="009746A6">
        <w:rPr>
          <w:rFonts w:ascii="Times New Roman" w:hAnsi="Times New Roman" w:cs="Times New Roman"/>
          <w:bCs/>
          <w:sz w:val="24"/>
          <w:szCs w:val="21"/>
        </w:rPr>
        <w:t xml:space="preserve">trends existed across sex groups, countries/territories with different SDIs, </w:t>
      </w:r>
      <w:r w:rsidR="005540B9">
        <w:rPr>
          <w:rFonts w:ascii="Times New Roman" w:hAnsi="Times New Roman" w:cs="Times New Roman"/>
          <w:bCs/>
          <w:sz w:val="24"/>
          <w:szCs w:val="21"/>
        </w:rPr>
        <w:t xml:space="preserve">type of disease, </w:t>
      </w:r>
      <w:r w:rsidR="009746A6">
        <w:rPr>
          <w:rFonts w:ascii="Times New Roman" w:hAnsi="Times New Roman" w:cs="Times New Roman"/>
          <w:bCs/>
          <w:sz w:val="24"/>
          <w:szCs w:val="21"/>
        </w:rPr>
        <w:t xml:space="preserve">and 194 WHO member states/territories. A higher </w:t>
      </w:r>
      <w:r w:rsidR="00F20D0D" w:rsidRPr="00446C1C">
        <w:rPr>
          <w:rFonts w:ascii="Times New Roman" w:hAnsi="Times New Roman" w:cs="Times New Roman"/>
          <w:sz w:val="24"/>
          <w:szCs w:val="24"/>
        </w:rPr>
        <w:t>minimum legal drinking age</w:t>
      </w:r>
      <w:r w:rsidR="00F20D0D" w:rsidRPr="00F20D0D">
        <w:rPr>
          <w:rFonts w:ascii="Times New Roman" w:hAnsi="Times New Roman" w:cs="Times New Roman"/>
          <w:bCs/>
          <w:sz w:val="24"/>
          <w:szCs w:val="21"/>
        </w:rPr>
        <w:t xml:space="preserve"> </w:t>
      </w:r>
      <w:r w:rsidR="009746A6">
        <w:rPr>
          <w:rFonts w:ascii="Times New Roman" w:hAnsi="Times New Roman" w:cs="Times New Roman"/>
          <w:bCs/>
          <w:sz w:val="24"/>
          <w:szCs w:val="21"/>
        </w:rPr>
        <w:t xml:space="preserve">was associated with lower </w:t>
      </w:r>
      <w:r w:rsidR="005540B9" w:rsidRPr="00A132F5">
        <w:rPr>
          <w:rFonts w:ascii="Times New Roman" w:hAnsi="Times New Roman" w:cs="Times New Roman"/>
          <w:sz w:val="24"/>
          <w:szCs w:val="24"/>
        </w:rPr>
        <w:t>mortality</w:t>
      </w:r>
      <w:r w:rsidR="005540B9">
        <w:rPr>
          <w:rFonts w:ascii="Times New Roman" w:hAnsi="Times New Roman" w:cs="Times New Roman" w:hint="eastAsia"/>
          <w:bCs/>
          <w:sz w:val="24"/>
          <w:szCs w:val="21"/>
        </w:rPr>
        <w:t xml:space="preserve"> </w:t>
      </w:r>
      <w:r w:rsidR="005540B9">
        <w:rPr>
          <w:rFonts w:ascii="Times New Roman" w:hAnsi="Times New Roman" w:cs="Times New Roman"/>
          <w:bCs/>
          <w:sz w:val="24"/>
          <w:szCs w:val="21"/>
        </w:rPr>
        <w:t xml:space="preserve">burden attributable to </w:t>
      </w:r>
      <w:r w:rsidR="00F20D0D" w:rsidRPr="00A132F5">
        <w:rPr>
          <w:rFonts w:ascii="Times New Roman" w:hAnsi="Times New Roman" w:cs="Times New Roman"/>
          <w:sz w:val="24"/>
          <w:szCs w:val="24"/>
        </w:rPr>
        <w:t>underage drinking</w:t>
      </w:r>
      <w:r w:rsidR="005540B9">
        <w:rPr>
          <w:rFonts w:ascii="Times New Roman" w:hAnsi="Times New Roman" w:cs="Times New Roman"/>
          <w:sz w:val="24"/>
          <w:szCs w:val="24"/>
        </w:rPr>
        <w:t xml:space="preserve">, suggesting </w:t>
      </w:r>
      <w:r w:rsidR="005540B9">
        <w:rPr>
          <w:rFonts w:ascii="Times New Roman" w:hAnsi="Times New Roman" w:cs="Times New Roman"/>
          <w:bCs/>
          <w:sz w:val="24"/>
          <w:szCs w:val="21"/>
        </w:rPr>
        <w:t xml:space="preserve">all countries/territories should strictly implement a high </w:t>
      </w:r>
      <w:r w:rsidR="009B3943" w:rsidRPr="00446C1C">
        <w:rPr>
          <w:rFonts w:ascii="Times New Roman" w:hAnsi="Times New Roman" w:cs="Times New Roman"/>
          <w:sz w:val="24"/>
          <w:szCs w:val="24"/>
        </w:rPr>
        <w:t>minimum legal drinking age</w:t>
      </w:r>
      <w:r w:rsidR="005540B9">
        <w:rPr>
          <w:rFonts w:ascii="Times New Roman" w:hAnsi="Times New Roman" w:cs="Times New Roman"/>
          <w:sz w:val="24"/>
          <w:szCs w:val="24"/>
        </w:rPr>
        <w:t xml:space="preserve"> to </w:t>
      </w:r>
      <w:r w:rsidR="00B316E7" w:rsidRPr="00B316E7">
        <w:rPr>
          <w:rFonts w:ascii="Times New Roman" w:hAnsi="Times New Roman" w:cs="Times New Roman"/>
          <w:bCs/>
          <w:sz w:val="24"/>
          <w:szCs w:val="21"/>
        </w:rPr>
        <w:t xml:space="preserve">reduce </w:t>
      </w:r>
      <w:r w:rsidR="005540B9">
        <w:rPr>
          <w:rFonts w:ascii="Times New Roman" w:hAnsi="Times New Roman" w:cs="Times New Roman"/>
          <w:bCs/>
          <w:sz w:val="24"/>
          <w:szCs w:val="21"/>
        </w:rPr>
        <w:t xml:space="preserve">the unwanted burden </w:t>
      </w:r>
      <w:r w:rsidR="00151EE4">
        <w:rPr>
          <w:rFonts w:ascii="Times New Roman" w:hAnsi="Times New Roman" w:cs="Times New Roman"/>
          <w:bCs/>
          <w:sz w:val="24"/>
          <w:szCs w:val="21"/>
        </w:rPr>
        <w:t xml:space="preserve">of disease </w:t>
      </w:r>
      <w:r w:rsidR="005540B9">
        <w:rPr>
          <w:rFonts w:ascii="Times New Roman" w:hAnsi="Times New Roman" w:cs="Times New Roman"/>
          <w:bCs/>
          <w:sz w:val="24"/>
          <w:szCs w:val="21"/>
        </w:rPr>
        <w:t xml:space="preserve">from </w:t>
      </w:r>
      <w:r w:rsidR="00B316E7" w:rsidRPr="00B316E7">
        <w:rPr>
          <w:rFonts w:ascii="Times New Roman" w:hAnsi="Times New Roman" w:cs="Times New Roman"/>
          <w:bCs/>
          <w:sz w:val="24"/>
          <w:szCs w:val="21"/>
        </w:rPr>
        <w:t>underage drinking.</w:t>
      </w:r>
      <w:r w:rsidR="00B316E7" w:rsidRPr="00B316E7" w:rsidDel="00B316E7">
        <w:rPr>
          <w:rFonts w:ascii="Times New Roman" w:hAnsi="Times New Roman" w:cs="Times New Roman" w:hint="eastAsia"/>
          <w:bCs/>
          <w:sz w:val="24"/>
          <w:szCs w:val="21"/>
        </w:rPr>
        <w:t xml:space="preserve"> </w:t>
      </w:r>
    </w:p>
    <w:p w14:paraId="0484C63A" w14:textId="5506C9EB" w:rsidR="005607AD" w:rsidRDefault="005607AD" w:rsidP="0031576C">
      <w:pPr>
        <w:spacing w:line="360" w:lineRule="auto"/>
        <w:ind w:left="120" w:hangingChars="50" w:hanging="120"/>
        <w:rPr>
          <w:rFonts w:ascii="Times New Roman" w:hAnsi="Times New Roman" w:cs="Times New Roman"/>
          <w:bCs/>
          <w:sz w:val="24"/>
          <w:szCs w:val="21"/>
        </w:rPr>
      </w:pPr>
      <w:r w:rsidRPr="00AD36BE">
        <w:rPr>
          <w:rFonts w:ascii="Times New Roman" w:hAnsi="Times New Roman" w:cs="Times New Roman"/>
          <w:b/>
          <w:sz w:val="24"/>
          <w:szCs w:val="21"/>
        </w:rPr>
        <w:t>【</w:t>
      </w:r>
      <w:r w:rsidRPr="00AD36BE">
        <w:rPr>
          <w:rFonts w:ascii="Times New Roman" w:hAnsi="Times New Roman" w:cs="Times New Roman"/>
          <w:b/>
          <w:sz w:val="24"/>
          <w:szCs w:val="21"/>
        </w:rPr>
        <w:t>Key words</w:t>
      </w:r>
      <w:r w:rsidRPr="00AD36BE">
        <w:rPr>
          <w:rFonts w:ascii="Times New Roman" w:hAnsi="Times New Roman" w:cs="Times New Roman"/>
          <w:b/>
          <w:sz w:val="24"/>
          <w:szCs w:val="21"/>
        </w:rPr>
        <w:t>】</w:t>
      </w:r>
      <w:r w:rsidR="0031576C">
        <w:rPr>
          <w:rFonts w:ascii="Times New Roman" w:hAnsi="Times New Roman" w:cs="Times New Roman" w:hint="eastAsia"/>
          <w:b/>
          <w:sz w:val="24"/>
          <w:szCs w:val="21"/>
        </w:rPr>
        <w:t xml:space="preserve"> </w:t>
      </w:r>
      <w:r w:rsidR="009802FF">
        <w:rPr>
          <w:rFonts w:ascii="Times New Roman" w:hAnsi="Times New Roman" w:cs="Times New Roman" w:hint="eastAsia"/>
          <w:sz w:val="24"/>
          <w:szCs w:val="24"/>
        </w:rPr>
        <w:t xml:space="preserve">Underage drinking; </w:t>
      </w:r>
      <w:r w:rsidR="008D7D14">
        <w:rPr>
          <w:rFonts w:ascii="Times New Roman" w:hAnsi="Times New Roman" w:cs="Times New Roman" w:hint="eastAsia"/>
          <w:sz w:val="24"/>
          <w:szCs w:val="24"/>
        </w:rPr>
        <w:t>burden</w:t>
      </w:r>
      <w:r w:rsidR="00151EE4" w:rsidRPr="00151EE4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151EE4">
        <w:rPr>
          <w:rFonts w:ascii="Times New Roman" w:hAnsi="Times New Roman" w:cs="Times New Roman"/>
          <w:sz w:val="24"/>
          <w:szCs w:val="24"/>
        </w:rPr>
        <w:t>of d</w:t>
      </w:r>
      <w:r w:rsidR="00151EE4">
        <w:rPr>
          <w:rFonts w:ascii="Times New Roman" w:hAnsi="Times New Roman" w:cs="Times New Roman" w:hint="eastAsia"/>
          <w:sz w:val="24"/>
          <w:szCs w:val="24"/>
        </w:rPr>
        <w:t>isease</w:t>
      </w:r>
      <w:r w:rsidR="008D7D14">
        <w:rPr>
          <w:rFonts w:ascii="Times New Roman" w:hAnsi="Times New Roman" w:cs="Times New Roman" w:hint="eastAsia"/>
          <w:sz w:val="24"/>
          <w:szCs w:val="24"/>
        </w:rPr>
        <w:t xml:space="preserve">; </w:t>
      </w:r>
      <w:r w:rsidR="008D7D14">
        <w:rPr>
          <w:rFonts w:ascii="Times New Roman" w:hAnsi="Times New Roman" w:cs="Times New Roman" w:hint="eastAsia"/>
          <w:bCs/>
          <w:sz w:val="24"/>
          <w:szCs w:val="21"/>
        </w:rPr>
        <w:t>M</w:t>
      </w:r>
      <w:r w:rsidR="008D7D14" w:rsidRPr="00167A67">
        <w:rPr>
          <w:rFonts w:ascii="Times New Roman" w:hAnsi="Times New Roman" w:cs="Times New Roman"/>
          <w:bCs/>
          <w:sz w:val="24"/>
          <w:szCs w:val="21"/>
        </w:rPr>
        <w:t>inimum legal drinking age</w:t>
      </w:r>
      <w:r w:rsidR="00AE18D2">
        <w:rPr>
          <w:rFonts w:ascii="Times New Roman" w:hAnsi="Times New Roman" w:cs="Times New Roman" w:hint="eastAsia"/>
          <w:bCs/>
          <w:sz w:val="24"/>
          <w:szCs w:val="21"/>
        </w:rPr>
        <w:t>;</w:t>
      </w:r>
      <w:r w:rsidR="00AE18D2" w:rsidRPr="00AE18D2">
        <w:t xml:space="preserve"> </w:t>
      </w:r>
      <w:r w:rsidR="00341EA9">
        <w:rPr>
          <w:rFonts w:ascii="Times New Roman" w:hAnsi="Times New Roman" w:cs="Times New Roman" w:hint="eastAsia"/>
          <w:bCs/>
          <w:sz w:val="24"/>
          <w:szCs w:val="21"/>
        </w:rPr>
        <w:t>L</w:t>
      </w:r>
      <w:r w:rsidR="00341EA9" w:rsidRPr="00AE18D2">
        <w:rPr>
          <w:rFonts w:ascii="Times New Roman" w:hAnsi="Times New Roman" w:cs="Times New Roman"/>
          <w:bCs/>
          <w:sz w:val="24"/>
          <w:szCs w:val="21"/>
        </w:rPr>
        <w:t>ongitudinal analysis</w:t>
      </w:r>
      <w:r w:rsidR="00341EA9">
        <w:rPr>
          <w:rFonts w:ascii="Times New Roman" w:hAnsi="Times New Roman" w:cs="Times New Roman" w:hint="eastAsia"/>
          <w:sz w:val="24"/>
          <w:szCs w:val="24"/>
        </w:rPr>
        <w:t xml:space="preserve">; </w:t>
      </w:r>
      <w:r w:rsidR="00AE18D2">
        <w:rPr>
          <w:rFonts w:ascii="Times New Roman" w:hAnsi="Times New Roman" w:cs="Times New Roman" w:hint="eastAsia"/>
          <w:sz w:val="24"/>
          <w:szCs w:val="24"/>
        </w:rPr>
        <w:t>G</w:t>
      </w:r>
      <w:r w:rsidR="00AE18D2" w:rsidRPr="00B848D4">
        <w:rPr>
          <w:rFonts w:ascii="Times New Roman" w:hAnsi="Times New Roman" w:cs="Times New Roman"/>
          <w:sz w:val="24"/>
          <w:szCs w:val="24"/>
        </w:rPr>
        <w:t>eneralized linear mixed-effects model</w:t>
      </w:r>
    </w:p>
    <w:p w14:paraId="2CDFDD7B" w14:textId="77777777" w:rsidR="00C91429" w:rsidRDefault="00C91429" w:rsidP="008E6CF1">
      <w:pPr>
        <w:spacing w:line="360" w:lineRule="auto"/>
        <w:jc w:val="left"/>
        <w:rPr>
          <w:rFonts w:ascii="Times New Roman" w:hAnsi="Times New Roman" w:cs="Times New Roman"/>
          <w:b/>
          <w:sz w:val="28"/>
        </w:rPr>
        <w:sectPr w:rsidR="00C91429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024BBD80" w14:textId="742FC72D" w:rsidR="00861EF2" w:rsidRDefault="00861EF2" w:rsidP="00861EF2">
      <w:pPr>
        <w:pStyle w:val="10"/>
        <w:rPr>
          <w:sz w:val="24"/>
          <w:szCs w:val="28"/>
        </w:rPr>
      </w:pPr>
      <w:r>
        <w:rPr>
          <w:rFonts w:hint="eastAsia"/>
          <w:sz w:val="24"/>
          <w:szCs w:val="28"/>
        </w:rPr>
        <w:lastRenderedPageBreak/>
        <w:t>Figures and tables</w:t>
      </w:r>
    </w:p>
    <w:p w14:paraId="681ACB01" w14:textId="199E7DB2" w:rsidR="001A0E55" w:rsidRPr="00861EF2" w:rsidRDefault="001A0E55" w:rsidP="00861EF2">
      <w:pPr>
        <w:pStyle w:val="10"/>
        <w:rPr>
          <w:sz w:val="24"/>
          <w:szCs w:val="28"/>
        </w:rPr>
      </w:pPr>
      <w:r>
        <w:rPr>
          <w:rFonts w:hint="eastAsia"/>
          <w:noProof/>
          <w:sz w:val="24"/>
          <w:szCs w:val="28"/>
        </w:rPr>
        <w:drawing>
          <wp:inline distT="0" distB="0" distL="0" distR="0" wp14:anchorId="7048C325" wp14:editId="3360B3C8">
            <wp:extent cx="5274310" cy="3248025"/>
            <wp:effectExtent l="0" t="0" r="2540" b="9525"/>
            <wp:docPr id="60284343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2843430" name="图片 60284343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248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99D140" w14:textId="754002E3" w:rsidR="00861EF2" w:rsidRPr="00861EF2" w:rsidRDefault="00861EF2" w:rsidP="00861EF2">
      <w:pPr>
        <w:pStyle w:val="10"/>
        <w:rPr>
          <w:sz w:val="24"/>
          <w:szCs w:val="28"/>
        </w:rPr>
      </w:pPr>
      <w:r w:rsidRPr="00861EF2">
        <w:rPr>
          <w:bCs/>
          <w:sz w:val="24"/>
          <w:szCs w:val="28"/>
        </w:rPr>
        <w:t xml:space="preserve">Figure 1. </w:t>
      </w:r>
      <w:r w:rsidRPr="00861EF2">
        <w:rPr>
          <w:sz w:val="24"/>
          <w:szCs w:val="28"/>
        </w:rPr>
        <w:t xml:space="preserve"> </w:t>
      </w:r>
      <w:r w:rsidRPr="00861EF2">
        <w:rPr>
          <w:b w:val="0"/>
          <w:sz w:val="24"/>
          <w:szCs w:val="24"/>
        </w:rPr>
        <w:t>Changes in underage drinking attributable deaths and mortality</w:t>
      </w:r>
      <w:r w:rsidR="00257486" w:rsidRPr="00257486">
        <w:rPr>
          <w:b w:val="0"/>
          <w:sz w:val="24"/>
          <w:szCs w:val="24"/>
        </w:rPr>
        <w:t xml:space="preserve"> in 204 countries/territories</w:t>
      </w:r>
      <w:r w:rsidRPr="00861EF2">
        <w:rPr>
          <w:b w:val="0"/>
          <w:sz w:val="24"/>
          <w:szCs w:val="24"/>
        </w:rPr>
        <w:t xml:space="preserve"> between 1990 and 202</w:t>
      </w:r>
      <w:r w:rsidRPr="00861EF2">
        <w:rPr>
          <w:rFonts w:hint="eastAsia"/>
          <w:b w:val="0"/>
          <w:sz w:val="24"/>
          <w:szCs w:val="24"/>
        </w:rPr>
        <w:t>1</w:t>
      </w:r>
    </w:p>
    <w:p w14:paraId="6D3AD7D7" w14:textId="002B962B" w:rsidR="00FC23E0" w:rsidRPr="00861EF2" w:rsidRDefault="00861EF2" w:rsidP="0031576C">
      <w:pPr>
        <w:pStyle w:val="10"/>
        <w:rPr>
          <w:b w:val="0"/>
          <w:sz w:val="21"/>
          <w:szCs w:val="21"/>
        </w:rPr>
      </w:pPr>
      <w:r w:rsidRPr="00861EF2">
        <w:rPr>
          <w:b w:val="0"/>
          <w:sz w:val="21"/>
          <w:szCs w:val="21"/>
        </w:rPr>
        <w:t>Socio-demographic Index (SDI) is a comprehensive measure developed by the GBD research group to assess social development conditions in a country or region.</w:t>
      </w:r>
    </w:p>
    <w:sectPr w:rsidR="00FC23E0" w:rsidRPr="00861EF2" w:rsidSect="0021751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14550E" w14:textId="77777777" w:rsidR="007D1E60" w:rsidRDefault="007D1E60" w:rsidP="00250599">
      <w:r>
        <w:separator/>
      </w:r>
    </w:p>
  </w:endnote>
  <w:endnote w:type="continuationSeparator" w:id="0">
    <w:p w14:paraId="0ADB2F78" w14:textId="77777777" w:rsidR="007D1E60" w:rsidRDefault="007D1E60" w:rsidP="002505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calaLancetPro-Bold">
    <w:altName w:val="Cambria"/>
    <w:panose1 w:val="00000000000000000000"/>
    <w:charset w:val="00"/>
    <w:family w:val="roman"/>
    <w:notTrueType/>
    <w:pitch w:val="default"/>
  </w:font>
  <w:font w:name="楷体">
    <w:altName w:val="KaiT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</w:rPr>
      <w:id w:val="-1391717354"/>
      <w:docPartObj>
        <w:docPartGallery w:val="Page Numbers (Bottom of Page)"/>
        <w:docPartUnique/>
      </w:docPartObj>
    </w:sdtPr>
    <w:sdtEndPr/>
    <w:sdtContent>
      <w:p w14:paraId="2F9D3AC0" w14:textId="25DC6DCB" w:rsidR="00250599" w:rsidRPr="00533CD7" w:rsidRDefault="00250599" w:rsidP="00533CD7">
        <w:pPr>
          <w:pStyle w:val="Footer"/>
          <w:jc w:val="center"/>
          <w:rPr>
            <w:rFonts w:ascii="Times New Roman" w:hAnsi="Times New Roman" w:cs="Times New Roman"/>
          </w:rPr>
        </w:pPr>
        <w:r w:rsidRPr="00533CD7">
          <w:rPr>
            <w:rFonts w:ascii="Times New Roman" w:hAnsi="Times New Roman" w:cs="Times New Roman"/>
          </w:rPr>
          <w:fldChar w:fldCharType="begin"/>
        </w:r>
        <w:r w:rsidRPr="00533CD7">
          <w:rPr>
            <w:rFonts w:ascii="Times New Roman" w:hAnsi="Times New Roman" w:cs="Times New Roman"/>
          </w:rPr>
          <w:instrText>PAGE   \* MERGEFORMAT</w:instrText>
        </w:r>
        <w:r w:rsidRPr="00533CD7">
          <w:rPr>
            <w:rFonts w:ascii="Times New Roman" w:hAnsi="Times New Roman" w:cs="Times New Roman"/>
          </w:rPr>
          <w:fldChar w:fldCharType="separate"/>
        </w:r>
        <w:r w:rsidRPr="00533CD7">
          <w:rPr>
            <w:rFonts w:ascii="Times New Roman" w:hAnsi="Times New Roman" w:cs="Times New Roman"/>
            <w:lang w:val="zh-CN"/>
          </w:rPr>
          <w:t>2</w:t>
        </w:r>
        <w:r w:rsidRPr="00533CD7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89864E" w14:textId="77777777" w:rsidR="007D1E60" w:rsidRDefault="007D1E60" w:rsidP="00250599">
      <w:r>
        <w:separator/>
      </w:r>
    </w:p>
  </w:footnote>
  <w:footnote w:type="continuationSeparator" w:id="0">
    <w:p w14:paraId="11320F49" w14:textId="77777777" w:rsidR="007D1E60" w:rsidRDefault="007D1E60" w:rsidP="002505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4D085D"/>
    <w:multiLevelType w:val="multilevel"/>
    <w:tmpl w:val="2BEEB8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7847A5C"/>
    <w:multiLevelType w:val="multilevel"/>
    <w:tmpl w:val="37847A5C"/>
    <w:lvl w:ilvl="0">
      <w:start w:val="1"/>
      <w:numFmt w:val="decimal"/>
      <w:lvlText w:val="%1."/>
      <w:lvlJc w:val="left"/>
      <w:pPr>
        <w:ind w:left="440" w:hanging="440"/>
      </w:p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2" w15:restartNumberingAfterBreak="0">
    <w:nsid w:val="5B592808"/>
    <w:multiLevelType w:val="multilevel"/>
    <w:tmpl w:val="5B592808"/>
    <w:lvl w:ilvl="0">
      <w:start w:val="1"/>
      <w:numFmt w:val="decimal"/>
      <w:lvlText w:val="%1."/>
      <w:lvlJc w:val="left"/>
      <w:pPr>
        <w:ind w:left="440" w:hanging="440"/>
      </w:p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5FA7436D"/>
    <w:multiLevelType w:val="hybridMultilevel"/>
    <w:tmpl w:val="D2082162"/>
    <w:lvl w:ilvl="0" w:tplc="C7989392">
      <w:start w:val="3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lowerLetter"/>
      <w:lvlText w:val="%5)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lowerLetter"/>
      <w:lvlText w:val="%8)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2"/>
  <w:displayVerticalDrawingGridEvery w:val="2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MDc0NGQxM2JjZTRlYjE3ZWE2OWYyYTIxZDliODQ2YTMifQ=="/>
  </w:docVars>
  <w:rsids>
    <w:rsidRoot w:val="008353DF"/>
    <w:rsid w:val="00000663"/>
    <w:rsid w:val="00000A5E"/>
    <w:rsid w:val="0000106E"/>
    <w:rsid w:val="00001834"/>
    <w:rsid w:val="0000211F"/>
    <w:rsid w:val="00004F8E"/>
    <w:rsid w:val="000052CC"/>
    <w:rsid w:val="00005AC2"/>
    <w:rsid w:val="00011EFF"/>
    <w:rsid w:val="00013B79"/>
    <w:rsid w:val="00014A33"/>
    <w:rsid w:val="000171A3"/>
    <w:rsid w:val="00017E56"/>
    <w:rsid w:val="00020101"/>
    <w:rsid w:val="0002044F"/>
    <w:rsid w:val="000226EF"/>
    <w:rsid w:val="000235B6"/>
    <w:rsid w:val="00023CFD"/>
    <w:rsid w:val="00026480"/>
    <w:rsid w:val="00026656"/>
    <w:rsid w:val="000303C4"/>
    <w:rsid w:val="00030676"/>
    <w:rsid w:val="00030EF8"/>
    <w:rsid w:val="000324F9"/>
    <w:rsid w:val="00032647"/>
    <w:rsid w:val="00032D91"/>
    <w:rsid w:val="00033D92"/>
    <w:rsid w:val="000342F4"/>
    <w:rsid w:val="00036497"/>
    <w:rsid w:val="000367F5"/>
    <w:rsid w:val="00036ED8"/>
    <w:rsid w:val="00040CF8"/>
    <w:rsid w:val="00041CF9"/>
    <w:rsid w:val="00042454"/>
    <w:rsid w:val="00042ED8"/>
    <w:rsid w:val="00042F1E"/>
    <w:rsid w:val="000442F2"/>
    <w:rsid w:val="00046A49"/>
    <w:rsid w:val="00055991"/>
    <w:rsid w:val="000566A8"/>
    <w:rsid w:val="00056F68"/>
    <w:rsid w:val="00060139"/>
    <w:rsid w:val="000604BE"/>
    <w:rsid w:val="00062C2A"/>
    <w:rsid w:val="000632AB"/>
    <w:rsid w:val="00065DC4"/>
    <w:rsid w:val="00066518"/>
    <w:rsid w:val="0006791D"/>
    <w:rsid w:val="00067AC7"/>
    <w:rsid w:val="000718BC"/>
    <w:rsid w:val="00072288"/>
    <w:rsid w:val="00072B9D"/>
    <w:rsid w:val="00072BFE"/>
    <w:rsid w:val="00072F00"/>
    <w:rsid w:val="00073689"/>
    <w:rsid w:val="000746BE"/>
    <w:rsid w:val="000747E7"/>
    <w:rsid w:val="00076830"/>
    <w:rsid w:val="00080FFC"/>
    <w:rsid w:val="000825C8"/>
    <w:rsid w:val="00082931"/>
    <w:rsid w:val="00082968"/>
    <w:rsid w:val="00084383"/>
    <w:rsid w:val="00084F38"/>
    <w:rsid w:val="00091882"/>
    <w:rsid w:val="00092181"/>
    <w:rsid w:val="000921AF"/>
    <w:rsid w:val="00095CCB"/>
    <w:rsid w:val="0009692C"/>
    <w:rsid w:val="00096C78"/>
    <w:rsid w:val="000A104B"/>
    <w:rsid w:val="000A11D4"/>
    <w:rsid w:val="000A30F4"/>
    <w:rsid w:val="000A4B0F"/>
    <w:rsid w:val="000A57EB"/>
    <w:rsid w:val="000A5EAB"/>
    <w:rsid w:val="000B05EB"/>
    <w:rsid w:val="000B0C69"/>
    <w:rsid w:val="000B3B35"/>
    <w:rsid w:val="000B4DA1"/>
    <w:rsid w:val="000B4E0C"/>
    <w:rsid w:val="000B578D"/>
    <w:rsid w:val="000C23E4"/>
    <w:rsid w:val="000C2938"/>
    <w:rsid w:val="000C2F2C"/>
    <w:rsid w:val="000C4206"/>
    <w:rsid w:val="000C451E"/>
    <w:rsid w:val="000C487B"/>
    <w:rsid w:val="000C4E23"/>
    <w:rsid w:val="000C534A"/>
    <w:rsid w:val="000D12A1"/>
    <w:rsid w:val="000D269A"/>
    <w:rsid w:val="000D38B0"/>
    <w:rsid w:val="000D3F15"/>
    <w:rsid w:val="000D4678"/>
    <w:rsid w:val="000D5C6C"/>
    <w:rsid w:val="000D6EF3"/>
    <w:rsid w:val="000E1ED5"/>
    <w:rsid w:val="000E28FA"/>
    <w:rsid w:val="000E3997"/>
    <w:rsid w:val="000E4D57"/>
    <w:rsid w:val="000E500C"/>
    <w:rsid w:val="000E533D"/>
    <w:rsid w:val="000E54CC"/>
    <w:rsid w:val="000E680B"/>
    <w:rsid w:val="000F24E7"/>
    <w:rsid w:val="000F419B"/>
    <w:rsid w:val="000F4800"/>
    <w:rsid w:val="000F59C6"/>
    <w:rsid w:val="000F5D2D"/>
    <w:rsid w:val="000F6A62"/>
    <w:rsid w:val="000F6A68"/>
    <w:rsid w:val="000F6EF9"/>
    <w:rsid w:val="000F70AC"/>
    <w:rsid w:val="000F7384"/>
    <w:rsid w:val="00100920"/>
    <w:rsid w:val="0010239F"/>
    <w:rsid w:val="00102D45"/>
    <w:rsid w:val="00103B1A"/>
    <w:rsid w:val="00104180"/>
    <w:rsid w:val="00105806"/>
    <w:rsid w:val="00111A6D"/>
    <w:rsid w:val="00113024"/>
    <w:rsid w:val="00114BF1"/>
    <w:rsid w:val="00115138"/>
    <w:rsid w:val="00115C02"/>
    <w:rsid w:val="00116B2B"/>
    <w:rsid w:val="001201C4"/>
    <w:rsid w:val="001202FE"/>
    <w:rsid w:val="00120E0A"/>
    <w:rsid w:val="00121B98"/>
    <w:rsid w:val="00121D95"/>
    <w:rsid w:val="001249D2"/>
    <w:rsid w:val="00125C9E"/>
    <w:rsid w:val="00126AEE"/>
    <w:rsid w:val="0012722E"/>
    <w:rsid w:val="00127D98"/>
    <w:rsid w:val="00130A07"/>
    <w:rsid w:val="0013121D"/>
    <w:rsid w:val="00132720"/>
    <w:rsid w:val="00133F4D"/>
    <w:rsid w:val="00134B75"/>
    <w:rsid w:val="0013556E"/>
    <w:rsid w:val="0013770A"/>
    <w:rsid w:val="001403DF"/>
    <w:rsid w:val="00142A63"/>
    <w:rsid w:val="001430CA"/>
    <w:rsid w:val="00143445"/>
    <w:rsid w:val="001436B9"/>
    <w:rsid w:val="00144CC8"/>
    <w:rsid w:val="00145901"/>
    <w:rsid w:val="00145A64"/>
    <w:rsid w:val="00145AEA"/>
    <w:rsid w:val="00146252"/>
    <w:rsid w:val="001466BE"/>
    <w:rsid w:val="00146896"/>
    <w:rsid w:val="00146AC3"/>
    <w:rsid w:val="00146DEB"/>
    <w:rsid w:val="0014769B"/>
    <w:rsid w:val="001501AE"/>
    <w:rsid w:val="00151081"/>
    <w:rsid w:val="00151484"/>
    <w:rsid w:val="00151EE4"/>
    <w:rsid w:val="00152656"/>
    <w:rsid w:val="00152F93"/>
    <w:rsid w:val="00153758"/>
    <w:rsid w:val="001548A7"/>
    <w:rsid w:val="00154CC3"/>
    <w:rsid w:val="0015563E"/>
    <w:rsid w:val="00156251"/>
    <w:rsid w:val="001566A8"/>
    <w:rsid w:val="00157466"/>
    <w:rsid w:val="00157EA8"/>
    <w:rsid w:val="001604AE"/>
    <w:rsid w:val="00160A52"/>
    <w:rsid w:val="00160C90"/>
    <w:rsid w:val="0016293D"/>
    <w:rsid w:val="00166B20"/>
    <w:rsid w:val="00167A67"/>
    <w:rsid w:val="00170E30"/>
    <w:rsid w:val="00171550"/>
    <w:rsid w:val="00175F02"/>
    <w:rsid w:val="001774F9"/>
    <w:rsid w:val="001807C7"/>
    <w:rsid w:val="00180C89"/>
    <w:rsid w:val="00181E9D"/>
    <w:rsid w:val="00184A29"/>
    <w:rsid w:val="001863B3"/>
    <w:rsid w:val="0018774F"/>
    <w:rsid w:val="00187D34"/>
    <w:rsid w:val="001915CE"/>
    <w:rsid w:val="00191E12"/>
    <w:rsid w:val="00191F2C"/>
    <w:rsid w:val="00192287"/>
    <w:rsid w:val="001947D1"/>
    <w:rsid w:val="00197843"/>
    <w:rsid w:val="00197864"/>
    <w:rsid w:val="001A03A3"/>
    <w:rsid w:val="001A0E55"/>
    <w:rsid w:val="001A1290"/>
    <w:rsid w:val="001A1C0D"/>
    <w:rsid w:val="001A2A6E"/>
    <w:rsid w:val="001A49BB"/>
    <w:rsid w:val="001A4EA5"/>
    <w:rsid w:val="001A6A9C"/>
    <w:rsid w:val="001A7560"/>
    <w:rsid w:val="001B158D"/>
    <w:rsid w:val="001B3196"/>
    <w:rsid w:val="001B37E3"/>
    <w:rsid w:val="001B4109"/>
    <w:rsid w:val="001C0031"/>
    <w:rsid w:val="001C1B9E"/>
    <w:rsid w:val="001C1C47"/>
    <w:rsid w:val="001C3EBD"/>
    <w:rsid w:val="001C4025"/>
    <w:rsid w:val="001C6146"/>
    <w:rsid w:val="001C67FB"/>
    <w:rsid w:val="001C6A9F"/>
    <w:rsid w:val="001D05B1"/>
    <w:rsid w:val="001D06C6"/>
    <w:rsid w:val="001D08E5"/>
    <w:rsid w:val="001D1015"/>
    <w:rsid w:val="001D2152"/>
    <w:rsid w:val="001D2530"/>
    <w:rsid w:val="001D3E55"/>
    <w:rsid w:val="001D3F60"/>
    <w:rsid w:val="001D4476"/>
    <w:rsid w:val="001D4868"/>
    <w:rsid w:val="001D5A69"/>
    <w:rsid w:val="001D64E7"/>
    <w:rsid w:val="001D710D"/>
    <w:rsid w:val="001D781C"/>
    <w:rsid w:val="001E0F79"/>
    <w:rsid w:val="001E2232"/>
    <w:rsid w:val="001E3012"/>
    <w:rsid w:val="001E3B16"/>
    <w:rsid w:val="001E6AF8"/>
    <w:rsid w:val="001E6B93"/>
    <w:rsid w:val="001E6E27"/>
    <w:rsid w:val="001E6E2A"/>
    <w:rsid w:val="001E73D7"/>
    <w:rsid w:val="001E758E"/>
    <w:rsid w:val="001F15FB"/>
    <w:rsid w:val="001F1729"/>
    <w:rsid w:val="001F217A"/>
    <w:rsid w:val="001F34FD"/>
    <w:rsid w:val="001F37E5"/>
    <w:rsid w:val="001F4028"/>
    <w:rsid w:val="001F4337"/>
    <w:rsid w:val="001F4AF8"/>
    <w:rsid w:val="001F4C41"/>
    <w:rsid w:val="001F4C61"/>
    <w:rsid w:val="00200F1A"/>
    <w:rsid w:val="00201CF1"/>
    <w:rsid w:val="00204255"/>
    <w:rsid w:val="002043CD"/>
    <w:rsid w:val="00204B39"/>
    <w:rsid w:val="0020700B"/>
    <w:rsid w:val="00207E4B"/>
    <w:rsid w:val="00207F28"/>
    <w:rsid w:val="00211588"/>
    <w:rsid w:val="002117A8"/>
    <w:rsid w:val="00212533"/>
    <w:rsid w:val="00214697"/>
    <w:rsid w:val="00215105"/>
    <w:rsid w:val="002164D4"/>
    <w:rsid w:val="00217518"/>
    <w:rsid w:val="00217845"/>
    <w:rsid w:val="0022349C"/>
    <w:rsid w:val="0022368B"/>
    <w:rsid w:val="0022418D"/>
    <w:rsid w:val="00224676"/>
    <w:rsid w:val="002251F2"/>
    <w:rsid w:val="00231618"/>
    <w:rsid w:val="00232D68"/>
    <w:rsid w:val="002330D6"/>
    <w:rsid w:val="00233C19"/>
    <w:rsid w:val="00233ECC"/>
    <w:rsid w:val="0023693A"/>
    <w:rsid w:val="0024092F"/>
    <w:rsid w:val="00242199"/>
    <w:rsid w:val="00242E81"/>
    <w:rsid w:val="00243F29"/>
    <w:rsid w:val="0024462A"/>
    <w:rsid w:val="00245983"/>
    <w:rsid w:val="002462BA"/>
    <w:rsid w:val="00246647"/>
    <w:rsid w:val="00246775"/>
    <w:rsid w:val="00246C8E"/>
    <w:rsid w:val="00250599"/>
    <w:rsid w:val="00255853"/>
    <w:rsid w:val="0025599C"/>
    <w:rsid w:val="00255AD1"/>
    <w:rsid w:val="00257486"/>
    <w:rsid w:val="0025754E"/>
    <w:rsid w:val="00262C8B"/>
    <w:rsid w:val="00263E32"/>
    <w:rsid w:val="00265B34"/>
    <w:rsid w:val="00270AE0"/>
    <w:rsid w:val="00271C1E"/>
    <w:rsid w:val="00272E86"/>
    <w:rsid w:val="00273110"/>
    <w:rsid w:val="00273458"/>
    <w:rsid w:val="00273C85"/>
    <w:rsid w:val="002747D0"/>
    <w:rsid w:val="00274AA2"/>
    <w:rsid w:val="002767A6"/>
    <w:rsid w:val="0027713B"/>
    <w:rsid w:val="0028031A"/>
    <w:rsid w:val="0028145F"/>
    <w:rsid w:val="00281C51"/>
    <w:rsid w:val="00283660"/>
    <w:rsid w:val="00283C6A"/>
    <w:rsid w:val="0028485C"/>
    <w:rsid w:val="00284DE3"/>
    <w:rsid w:val="002850C8"/>
    <w:rsid w:val="002868CB"/>
    <w:rsid w:val="00287715"/>
    <w:rsid w:val="00290E25"/>
    <w:rsid w:val="00291028"/>
    <w:rsid w:val="0029102D"/>
    <w:rsid w:val="0029140A"/>
    <w:rsid w:val="002918B7"/>
    <w:rsid w:val="0029357A"/>
    <w:rsid w:val="002939D4"/>
    <w:rsid w:val="00293C6D"/>
    <w:rsid w:val="002961FB"/>
    <w:rsid w:val="002A0D71"/>
    <w:rsid w:val="002A212B"/>
    <w:rsid w:val="002A237A"/>
    <w:rsid w:val="002A26D9"/>
    <w:rsid w:val="002A3B02"/>
    <w:rsid w:val="002A531B"/>
    <w:rsid w:val="002A7CF6"/>
    <w:rsid w:val="002A7F96"/>
    <w:rsid w:val="002B01DD"/>
    <w:rsid w:val="002B077F"/>
    <w:rsid w:val="002B0935"/>
    <w:rsid w:val="002B2C57"/>
    <w:rsid w:val="002B4258"/>
    <w:rsid w:val="002B45B2"/>
    <w:rsid w:val="002B5C8A"/>
    <w:rsid w:val="002B6BEF"/>
    <w:rsid w:val="002B7685"/>
    <w:rsid w:val="002B7BC9"/>
    <w:rsid w:val="002B7F7C"/>
    <w:rsid w:val="002C0286"/>
    <w:rsid w:val="002C1EAC"/>
    <w:rsid w:val="002C2AA2"/>
    <w:rsid w:val="002C4F73"/>
    <w:rsid w:val="002C71A2"/>
    <w:rsid w:val="002C7CB8"/>
    <w:rsid w:val="002D0A61"/>
    <w:rsid w:val="002D2269"/>
    <w:rsid w:val="002D38FE"/>
    <w:rsid w:val="002D697C"/>
    <w:rsid w:val="002D7AB7"/>
    <w:rsid w:val="002E095F"/>
    <w:rsid w:val="002E2A3B"/>
    <w:rsid w:val="002E3037"/>
    <w:rsid w:val="002E4423"/>
    <w:rsid w:val="002E4CA9"/>
    <w:rsid w:val="002E4F9F"/>
    <w:rsid w:val="002E559A"/>
    <w:rsid w:val="002E5835"/>
    <w:rsid w:val="002F1BC8"/>
    <w:rsid w:val="002F2186"/>
    <w:rsid w:val="002F33BB"/>
    <w:rsid w:val="002F4680"/>
    <w:rsid w:val="002F57A5"/>
    <w:rsid w:val="002F5872"/>
    <w:rsid w:val="002F58B7"/>
    <w:rsid w:val="002F6D66"/>
    <w:rsid w:val="002F725F"/>
    <w:rsid w:val="002F7F7B"/>
    <w:rsid w:val="003000F5"/>
    <w:rsid w:val="003012C3"/>
    <w:rsid w:val="00302CA5"/>
    <w:rsid w:val="003030D8"/>
    <w:rsid w:val="00303688"/>
    <w:rsid w:val="00304A68"/>
    <w:rsid w:val="003059BF"/>
    <w:rsid w:val="00305AAE"/>
    <w:rsid w:val="00305B7A"/>
    <w:rsid w:val="00311A7F"/>
    <w:rsid w:val="00312174"/>
    <w:rsid w:val="00312E27"/>
    <w:rsid w:val="00312F26"/>
    <w:rsid w:val="00313AC4"/>
    <w:rsid w:val="00314181"/>
    <w:rsid w:val="0031562A"/>
    <w:rsid w:val="0031576C"/>
    <w:rsid w:val="003212B1"/>
    <w:rsid w:val="00323949"/>
    <w:rsid w:val="00327714"/>
    <w:rsid w:val="00332E54"/>
    <w:rsid w:val="00333301"/>
    <w:rsid w:val="00333330"/>
    <w:rsid w:val="00336A2A"/>
    <w:rsid w:val="00341C69"/>
    <w:rsid w:val="00341EA9"/>
    <w:rsid w:val="0034291D"/>
    <w:rsid w:val="003430CA"/>
    <w:rsid w:val="00343741"/>
    <w:rsid w:val="00343FD3"/>
    <w:rsid w:val="00344037"/>
    <w:rsid w:val="00350632"/>
    <w:rsid w:val="0035076A"/>
    <w:rsid w:val="00350C87"/>
    <w:rsid w:val="0035133E"/>
    <w:rsid w:val="0035291B"/>
    <w:rsid w:val="003539BD"/>
    <w:rsid w:val="00353AAA"/>
    <w:rsid w:val="00353E01"/>
    <w:rsid w:val="00355648"/>
    <w:rsid w:val="00355C01"/>
    <w:rsid w:val="00357C7B"/>
    <w:rsid w:val="0036037F"/>
    <w:rsid w:val="00360511"/>
    <w:rsid w:val="003632F4"/>
    <w:rsid w:val="00364CA9"/>
    <w:rsid w:val="00366007"/>
    <w:rsid w:val="00366169"/>
    <w:rsid w:val="00370EEA"/>
    <w:rsid w:val="0037102F"/>
    <w:rsid w:val="003710E1"/>
    <w:rsid w:val="00372134"/>
    <w:rsid w:val="00372F6B"/>
    <w:rsid w:val="00373950"/>
    <w:rsid w:val="00374FD1"/>
    <w:rsid w:val="003769B0"/>
    <w:rsid w:val="00377AA2"/>
    <w:rsid w:val="00377EAB"/>
    <w:rsid w:val="00380240"/>
    <w:rsid w:val="003834B8"/>
    <w:rsid w:val="00384E5D"/>
    <w:rsid w:val="00384EE4"/>
    <w:rsid w:val="00390704"/>
    <w:rsid w:val="00391E58"/>
    <w:rsid w:val="003927E3"/>
    <w:rsid w:val="003947C5"/>
    <w:rsid w:val="00395739"/>
    <w:rsid w:val="00396B71"/>
    <w:rsid w:val="00397178"/>
    <w:rsid w:val="00397BC6"/>
    <w:rsid w:val="003A082B"/>
    <w:rsid w:val="003A26F3"/>
    <w:rsid w:val="003A2DC5"/>
    <w:rsid w:val="003A5E0B"/>
    <w:rsid w:val="003B1735"/>
    <w:rsid w:val="003B246F"/>
    <w:rsid w:val="003B24FB"/>
    <w:rsid w:val="003B2E35"/>
    <w:rsid w:val="003B2EA0"/>
    <w:rsid w:val="003B47AB"/>
    <w:rsid w:val="003C054C"/>
    <w:rsid w:val="003C1A8E"/>
    <w:rsid w:val="003C443C"/>
    <w:rsid w:val="003C6443"/>
    <w:rsid w:val="003C6D74"/>
    <w:rsid w:val="003C76A8"/>
    <w:rsid w:val="003D10D5"/>
    <w:rsid w:val="003D12C8"/>
    <w:rsid w:val="003D1A49"/>
    <w:rsid w:val="003D2990"/>
    <w:rsid w:val="003D2BAF"/>
    <w:rsid w:val="003D5457"/>
    <w:rsid w:val="003D689B"/>
    <w:rsid w:val="003D7186"/>
    <w:rsid w:val="003E16F5"/>
    <w:rsid w:val="003E1C8C"/>
    <w:rsid w:val="003E1DCB"/>
    <w:rsid w:val="003E3FEA"/>
    <w:rsid w:val="003E4E4A"/>
    <w:rsid w:val="003E52B3"/>
    <w:rsid w:val="003E59F1"/>
    <w:rsid w:val="003E5A75"/>
    <w:rsid w:val="003E7EBA"/>
    <w:rsid w:val="003F0BB1"/>
    <w:rsid w:val="003F0C65"/>
    <w:rsid w:val="003F14DB"/>
    <w:rsid w:val="003F1BAA"/>
    <w:rsid w:val="003F3EB4"/>
    <w:rsid w:val="003F4918"/>
    <w:rsid w:val="003F541E"/>
    <w:rsid w:val="0040022B"/>
    <w:rsid w:val="00400583"/>
    <w:rsid w:val="004018AD"/>
    <w:rsid w:val="00401C81"/>
    <w:rsid w:val="00401D76"/>
    <w:rsid w:val="00407B9F"/>
    <w:rsid w:val="004111B1"/>
    <w:rsid w:val="004111D3"/>
    <w:rsid w:val="004111D8"/>
    <w:rsid w:val="004114E6"/>
    <w:rsid w:val="0041222F"/>
    <w:rsid w:val="00412BF5"/>
    <w:rsid w:val="004136FC"/>
    <w:rsid w:val="00413CD0"/>
    <w:rsid w:val="0041430A"/>
    <w:rsid w:val="0041539A"/>
    <w:rsid w:val="0042117C"/>
    <w:rsid w:val="00422469"/>
    <w:rsid w:val="00422C53"/>
    <w:rsid w:val="00422DE8"/>
    <w:rsid w:val="00422F00"/>
    <w:rsid w:val="00425107"/>
    <w:rsid w:val="0042684E"/>
    <w:rsid w:val="0042729F"/>
    <w:rsid w:val="00427B82"/>
    <w:rsid w:val="004307EF"/>
    <w:rsid w:val="00431FD9"/>
    <w:rsid w:val="004322A2"/>
    <w:rsid w:val="00432EFD"/>
    <w:rsid w:val="004341F7"/>
    <w:rsid w:val="00434527"/>
    <w:rsid w:val="00434AF2"/>
    <w:rsid w:val="00435146"/>
    <w:rsid w:val="00435323"/>
    <w:rsid w:val="00436279"/>
    <w:rsid w:val="0043726B"/>
    <w:rsid w:val="00440743"/>
    <w:rsid w:val="00441A36"/>
    <w:rsid w:val="00445DFD"/>
    <w:rsid w:val="0044694A"/>
    <w:rsid w:val="00446C1C"/>
    <w:rsid w:val="00447012"/>
    <w:rsid w:val="004473CF"/>
    <w:rsid w:val="004514F9"/>
    <w:rsid w:val="00451F7A"/>
    <w:rsid w:val="00453A50"/>
    <w:rsid w:val="0045690C"/>
    <w:rsid w:val="00456AB9"/>
    <w:rsid w:val="00456C4B"/>
    <w:rsid w:val="0045774A"/>
    <w:rsid w:val="004616EF"/>
    <w:rsid w:val="004618F5"/>
    <w:rsid w:val="0046530F"/>
    <w:rsid w:val="004660FA"/>
    <w:rsid w:val="00466E91"/>
    <w:rsid w:val="00471066"/>
    <w:rsid w:val="004712FE"/>
    <w:rsid w:val="0047221A"/>
    <w:rsid w:val="00472EF5"/>
    <w:rsid w:val="00473070"/>
    <w:rsid w:val="00473274"/>
    <w:rsid w:val="00473DC1"/>
    <w:rsid w:val="0047453C"/>
    <w:rsid w:val="00474541"/>
    <w:rsid w:val="00474EF9"/>
    <w:rsid w:val="00474FE2"/>
    <w:rsid w:val="00475735"/>
    <w:rsid w:val="00475D48"/>
    <w:rsid w:val="00475D9E"/>
    <w:rsid w:val="004767D6"/>
    <w:rsid w:val="004819ED"/>
    <w:rsid w:val="00484E4C"/>
    <w:rsid w:val="004859F2"/>
    <w:rsid w:val="004879E1"/>
    <w:rsid w:val="00487B42"/>
    <w:rsid w:val="00487F98"/>
    <w:rsid w:val="00491D6D"/>
    <w:rsid w:val="004935B2"/>
    <w:rsid w:val="004937B7"/>
    <w:rsid w:val="00493A76"/>
    <w:rsid w:val="00494604"/>
    <w:rsid w:val="00494B2B"/>
    <w:rsid w:val="00494D33"/>
    <w:rsid w:val="0049549E"/>
    <w:rsid w:val="00497964"/>
    <w:rsid w:val="004A05DC"/>
    <w:rsid w:val="004A1694"/>
    <w:rsid w:val="004A1C12"/>
    <w:rsid w:val="004A507C"/>
    <w:rsid w:val="004A666A"/>
    <w:rsid w:val="004A6756"/>
    <w:rsid w:val="004A7388"/>
    <w:rsid w:val="004B0BC7"/>
    <w:rsid w:val="004B211D"/>
    <w:rsid w:val="004B2143"/>
    <w:rsid w:val="004B26D3"/>
    <w:rsid w:val="004B2F45"/>
    <w:rsid w:val="004B53C5"/>
    <w:rsid w:val="004B73DE"/>
    <w:rsid w:val="004B7E0B"/>
    <w:rsid w:val="004C240D"/>
    <w:rsid w:val="004C2FB7"/>
    <w:rsid w:val="004C3578"/>
    <w:rsid w:val="004C7697"/>
    <w:rsid w:val="004D216F"/>
    <w:rsid w:val="004D2819"/>
    <w:rsid w:val="004D3BBD"/>
    <w:rsid w:val="004D5F85"/>
    <w:rsid w:val="004D6374"/>
    <w:rsid w:val="004E0CCA"/>
    <w:rsid w:val="004E0F74"/>
    <w:rsid w:val="004E2503"/>
    <w:rsid w:val="004E2611"/>
    <w:rsid w:val="004E44A5"/>
    <w:rsid w:val="004E7134"/>
    <w:rsid w:val="004F0291"/>
    <w:rsid w:val="004F04D2"/>
    <w:rsid w:val="004F0772"/>
    <w:rsid w:val="004F3E3D"/>
    <w:rsid w:val="004F4C72"/>
    <w:rsid w:val="004F60F2"/>
    <w:rsid w:val="004F6755"/>
    <w:rsid w:val="00501AEC"/>
    <w:rsid w:val="0050206C"/>
    <w:rsid w:val="0050389F"/>
    <w:rsid w:val="00507AF8"/>
    <w:rsid w:val="00507E33"/>
    <w:rsid w:val="00510840"/>
    <w:rsid w:val="0051197E"/>
    <w:rsid w:val="00511DD2"/>
    <w:rsid w:val="0051292F"/>
    <w:rsid w:val="00512A2B"/>
    <w:rsid w:val="00514145"/>
    <w:rsid w:val="00514146"/>
    <w:rsid w:val="00514B61"/>
    <w:rsid w:val="00514C4D"/>
    <w:rsid w:val="00517E2F"/>
    <w:rsid w:val="00520016"/>
    <w:rsid w:val="00520E18"/>
    <w:rsid w:val="00520F0A"/>
    <w:rsid w:val="0052242D"/>
    <w:rsid w:val="00522EF8"/>
    <w:rsid w:val="00523508"/>
    <w:rsid w:val="00523952"/>
    <w:rsid w:val="005252A3"/>
    <w:rsid w:val="005253D5"/>
    <w:rsid w:val="0052774F"/>
    <w:rsid w:val="00530142"/>
    <w:rsid w:val="00531D89"/>
    <w:rsid w:val="00532438"/>
    <w:rsid w:val="00533CD7"/>
    <w:rsid w:val="00534369"/>
    <w:rsid w:val="0053447D"/>
    <w:rsid w:val="00534989"/>
    <w:rsid w:val="0053505F"/>
    <w:rsid w:val="00537AFD"/>
    <w:rsid w:val="00537B51"/>
    <w:rsid w:val="00537EE3"/>
    <w:rsid w:val="00541D44"/>
    <w:rsid w:val="005423BF"/>
    <w:rsid w:val="005431DA"/>
    <w:rsid w:val="00543BA5"/>
    <w:rsid w:val="005445D2"/>
    <w:rsid w:val="00544ECA"/>
    <w:rsid w:val="00546B6C"/>
    <w:rsid w:val="00550F58"/>
    <w:rsid w:val="00550FE1"/>
    <w:rsid w:val="005510C4"/>
    <w:rsid w:val="00553BDE"/>
    <w:rsid w:val="005540B9"/>
    <w:rsid w:val="005549B6"/>
    <w:rsid w:val="00554E15"/>
    <w:rsid w:val="005566E9"/>
    <w:rsid w:val="005574C8"/>
    <w:rsid w:val="00557936"/>
    <w:rsid w:val="00557C35"/>
    <w:rsid w:val="00557C36"/>
    <w:rsid w:val="005607AD"/>
    <w:rsid w:val="00560DC5"/>
    <w:rsid w:val="005612A3"/>
    <w:rsid w:val="00562241"/>
    <w:rsid w:val="005667DB"/>
    <w:rsid w:val="00566D80"/>
    <w:rsid w:val="00570007"/>
    <w:rsid w:val="00571371"/>
    <w:rsid w:val="005729F7"/>
    <w:rsid w:val="005731EF"/>
    <w:rsid w:val="00573ED1"/>
    <w:rsid w:val="005751F5"/>
    <w:rsid w:val="00575F3A"/>
    <w:rsid w:val="005765CC"/>
    <w:rsid w:val="00576D16"/>
    <w:rsid w:val="00577CF2"/>
    <w:rsid w:val="0058038B"/>
    <w:rsid w:val="00581250"/>
    <w:rsid w:val="005817D6"/>
    <w:rsid w:val="005825E2"/>
    <w:rsid w:val="0058364C"/>
    <w:rsid w:val="005837F4"/>
    <w:rsid w:val="00583B66"/>
    <w:rsid w:val="00584D27"/>
    <w:rsid w:val="00584E0F"/>
    <w:rsid w:val="00585747"/>
    <w:rsid w:val="00586338"/>
    <w:rsid w:val="005869E7"/>
    <w:rsid w:val="00586F75"/>
    <w:rsid w:val="00592434"/>
    <w:rsid w:val="005928EC"/>
    <w:rsid w:val="005954E9"/>
    <w:rsid w:val="005A13E1"/>
    <w:rsid w:val="005A1ABC"/>
    <w:rsid w:val="005A28A2"/>
    <w:rsid w:val="005A2936"/>
    <w:rsid w:val="005A331F"/>
    <w:rsid w:val="005A3381"/>
    <w:rsid w:val="005A39E5"/>
    <w:rsid w:val="005A41A6"/>
    <w:rsid w:val="005A5892"/>
    <w:rsid w:val="005A6123"/>
    <w:rsid w:val="005B30CA"/>
    <w:rsid w:val="005B3C24"/>
    <w:rsid w:val="005B3C64"/>
    <w:rsid w:val="005B48B0"/>
    <w:rsid w:val="005B6081"/>
    <w:rsid w:val="005C0041"/>
    <w:rsid w:val="005C1F09"/>
    <w:rsid w:val="005C2956"/>
    <w:rsid w:val="005C30F0"/>
    <w:rsid w:val="005C60C1"/>
    <w:rsid w:val="005C6419"/>
    <w:rsid w:val="005C6AC2"/>
    <w:rsid w:val="005C6AD4"/>
    <w:rsid w:val="005D1913"/>
    <w:rsid w:val="005D35A8"/>
    <w:rsid w:val="005D441F"/>
    <w:rsid w:val="005D47CC"/>
    <w:rsid w:val="005D550A"/>
    <w:rsid w:val="005D582D"/>
    <w:rsid w:val="005D58DD"/>
    <w:rsid w:val="005D74C5"/>
    <w:rsid w:val="005D7BD0"/>
    <w:rsid w:val="005E1FFD"/>
    <w:rsid w:val="005E24FC"/>
    <w:rsid w:val="005E4AFC"/>
    <w:rsid w:val="005E67DF"/>
    <w:rsid w:val="005E763F"/>
    <w:rsid w:val="005F02E6"/>
    <w:rsid w:val="005F20CF"/>
    <w:rsid w:val="005F2275"/>
    <w:rsid w:val="005F3D73"/>
    <w:rsid w:val="00600C37"/>
    <w:rsid w:val="006029AD"/>
    <w:rsid w:val="00602F2D"/>
    <w:rsid w:val="00603174"/>
    <w:rsid w:val="006035F2"/>
    <w:rsid w:val="0060426B"/>
    <w:rsid w:val="00604C63"/>
    <w:rsid w:val="00605743"/>
    <w:rsid w:val="00606075"/>
    <w:rsid w:val="00606683"/>
    <w:rsid w:val="00607499"/>
    <w:rsid w:val="00607EDB"/>
    <w:rsid w:val="006122FD"/>
    <w:rsid w:val="00613511"/>
    <w:rsid w:val="006138CA"/>
    <w:rsid w:val="00615AB8"/>
    <w:rsid w:val="006200FD"/>
    <w:rsid w:val="00620194"/>
    <w:rsid w:val="00620896"/>
    <w:rsid w:val="00620F6F"/>
    <w:rsid w:val="006229DF"/>
    <w:rsid w:val="006230F8"/>
    <w:rsid w:val="0062316B"/>
    <w:rsid w:val="00624D9B"/>
    <w:rsid w:val="006255B0"/>
    <w:rsid w:val="006261A7"/>
    <w:rsid w:val="00626A29"/>
    <w:rsid w:val="00627967"/>
    <w:rsid w:val="00630DC1"/>
    <w:rsid w:val="0063192C"/>
    <w:rsid w:val="00631C8A"/>
    <w:rsid w:val="00633255"/>
    <w:rsid w:val="00635BBE"/>
    <w:rsid w:val="00636AE8"/>
    <w:rsid w:val="00637441"/>
    <w:rsid w:val="00637484"/>
    <w:rsid w:val="0064026A"/>
    <w:rsid w:val="006407CB"/>
    <w:rsid w:val="0064083D"/>
    <w:rsid w:val="00641330"/>
    <w:rsid w:val="00641C9F"/>
    <w:rsid w:val="0064309C"/>
    <w:rsid w:val="006434E8"/>
    <w:rsid w:val="00644A29"/>
    <w:rsid w:val="00645015"/>
    <w:rsid w:val="006470DA"/>
    <w:rsid w:val="006525A5"/>
    <w:rsid w:val="00653A96"/>
    <w:rsid w:val="00655E48"/>
    <w:rsid w:val="00656EA9"/>
    <w:rsid w:val="00660EAB"/>
    <w:rsid w:val="00662077"/>
    <w:rsid w:val="006625B4"/>
    <w:rsid w:val="0066302B"/>
    <w:rsid w:val="00663FFF"/>
    <w:rsid w:val="006647C0"/>
    <w:rsid w:val="006668E6"/>
    <w:rsid w:val="00670C23"/>
    <w:rsid w:val="00672174"/>
    <w:rsid w:val="0067489A"/>
    <w:rsid w:val="00675DD3"/>
    <w:rsid w:val="0067601D"/>
    <w:rsid w:val="00676C44"/>
    <w:rsid w:val="006775B9"/>
    <w:rsid w:val="00681FAC"/>
    <w:rsid w:val="00682447"/>
    <w:rsid w:val="006831AF"/>
    <w:rsid w:val="00683807"/>
    <w:rsid w:val="00684A0E"/>
    <w:rsid w:val="0068780A"/>
    <w:rsid w:val="006922B7"/>
    <w:rsid w:val="00692BC9"/>
    <w:rsid w:val="00693521"/>
    <w:rsid w:val="006937BE"/>
    <w:rsid w:val="00693C99"/>
    <w:rsid w:val="00695497"/>
    <w:rsid w:val="006962BE"/>
    <w:rsid w:val="00696C4F"/>
    <w:rsid w:val="00697C23"/>
    <w:rsid w:val="006A0CA9"/>
    <w:rsid w:val="006A2906"/>
    <w:rsid w:val="006A58B4"/>
    <w:rsid w:val="006A5917"/>
    <w:rsid w:val="006A5A61"/>
    <w:rsid w:val="006A78AA"/>
    <w:rsid w:val="006B0AEB"/>
    <w:rsid w:val="006B0E1B"/>
    <w:rsid w:val="006B289B"/>
    <w:rsid w:val="006B2E05"/>
    <w:rsid w:val="006B301E"/>
    <w:rsid w:val="006B6EAE"/>
    <w:rsid w:val="006B7D13"/>
    <w:rsid w:val="006C0605"/>
    <w:rsid w:val="006C0FFE"/>
    <w:rsid w:val="006C15D5"/>
    <w:rsid w:val="006C34B7"/>
    <w:rsid w:val="006C79F5"/>
    <w:rsid w:val="006C7A4A"/>
    <w:rsid w:val="006D1251"/>
    <w:rsid w:val="006D34F5"/>
    <w:rsid w:val="006D5436"/>
    <w:rsid w:val="006E008C"/>
    <w:rsid w:val="006E15B3"/>
    <w:rsid w:val="006E26BA"/>
    <w:rsid w:val="006E516C"/>
    <w:rsid w:val="006E56ED"/>
    <w:rsid w:val="006E781D"/>
    <w:rsid w:val="006F3256"/>
    <w:rsid w:val="006F39F0"/>
    <w:rsid w:val="006F4982"/>
    <w:rsid w:val="006F5D42"/>
    <w:rsid w:val="006F5F23"/>
    <w:rsid w:val="006F6357"/>
    <w:rsid w:val="00700D6A"/>
    <w:rsid w:val="00701B83"/>
    <w:rsid w:val="00702762"/>
    <w:rsid w:val="007032F6"/>
    <w:rsid w:val="007059AB"/>
    <w:rsid w:val="007065CD"/>
    <w:rsid w:val="00707513"/>
    <w:rsid w:val="00716E4A"/>
    <w:rsid w:val="00717D89"/>
    <w:rsid w:val="007201FB"/>
    <w:rsid w:val="0072052F"/>
    <w:rsid w:val="00720F13"/>
    <w:rsid w:val="0072164A"/>
    <w:rsid w:val="00721A7B"/>
    <w:rsid w:val="00722BF9"/>
    <w:rsid w:val="00722FF2"/>
    <w:rsid w:val="0072669D"/>
    <w:rsid w:val="00726F99"/>
    <w:rsid w:val="00730072"/>
    <w:rsid w:val="00730A8E"/>
    <w:rsid w:val="0073107F"/>
    <w:rsid w:val="007314A4"/>
    <w:rsid w:val="0073378A"/>
    <w:rsid w:val="0073391C"/>
    <w:rsid w:val="00737092"/>
    <w:rsid w:val="0073710C"/>
    <w:rsid w:val="007378FD"/>
    <w:rsid w:val="00737BDD"/>
    <w:rsid w:val="00740504"/>
    <w:rsid w:val="00740C32"/>
    <w:rsid w:val="00740CF2"/>
    <w:rsid w:val="00742234"/>
    <w:rsid w:val="007427D5"/>
    <w:rsid w:val="00743CCA"/>
    <w:rsid w:val="007440AA"/>
    <w:rsid w:val="007448D2"/>
    <w:rsid w:val="00744A02"/>
    <w:rsid w:val="00744CE7"/>
    <w:rsid w:val="00746B67"/>
    <w:rsid w:val="00752568"/>
    <w:rsid w:val="00752F35"/>
    <w:rsid w:val="00754713"/>
    <w:rsid w:val="007552D8"/>
    <w:rsid w:val="00755991"/>
    <w:rsid w:val="007565CD"/>
    <w:rsid w:val="00760081"/>
    <w:rsid w:val="00761413"/>
    <w:rsid w:val="0076281E"/>
    <w:rsid w:val="00763BE9"/>
    <w:rsid w:val="00763D49"/>
    <w:rsid w:val="00764416"/>
    <w:rsid w:val="00765CCF"/>
    <w:rsid w:val="00765D90"/>
    <w:rsid w:val="00766848"/>
    <w:rsid w:val="007718EB"/>
    <w:rsid w:val="0077202A"/>
    <w:rsid w:val="007726FF"/>
    <w:rsid w:val="007730D4"/>
    <w:rsid w:val="007737DF"/>
    <w:rsid w:val="00774AFB"/>
    <w:rsid w:val="007800AD"/>
    <w:rsid w:val="00780B80"/>
    <w:rsid w:val="00781E85"/>
    <w:rsid w:val="00781FFB"/>
    <w:rsid w:val="007832B3"/>
    <w:rsid w:val="0078363D"/>
    <w:rsid w:val="00783A42"/>
    <w:rsid w:val="0078401B"/>
    <w:rsid w:val="007842D5"/>
    <w:rsid w:val="00784644"/>
    <w:rsid w:val="0078471D"/>
    <w:rsid w:val="00784BB0"/>
    <w:rsid w:val="0078515F"/>
    <w:rsid w:val="0078625C"/>
    <w:rsid w:val="00786C81"/>
    <w:rsid w:val="00790623"/>
    <w:rsid w:val="007915B9"/>
    <w:rsid w:val="00791EEC"/>
    <w:rsid w:val="007924D2"/>
    <w:rsid w:val="00793301"/>
    <w:rsid w:val="00794545"/>
    <w:rsid w:val="00795732"/>
    <w:rsid w:val="00797DA5"/>
    <w:rsid w:val="007A0CC5"/>
    <w:rsid w:val="007A0D5A"/>
    <w:rsid w:val="007A1270"/>
    <w:rsid w:val="007A1F88"/>
    <w:rsid w:val="007A2065"/>
    <w:rsid w:val="007A3407"/>
    <w:rsid w:val="007A524A"/>
    <w:rsid w:val="007A5253"/>
    <w:rsid w:val="007A55BD"/>
    <w:rsid w:val="007B133C"/>
    <w:rsid w:val="007B144A"/>
    <w:rsid w:val="007B4183"/>
    <w:rsid w:val="007B44B5"/>
    <w:rsid w:val="007B49E0"/>
    <w:rsid w:val="007B6610"/>
    <w:rsid w:val="007B744B"/>
    <w:rsid w:val="007B7891"/>
    <w:rsid w:val="007C4A1D"/>
    <w:rsid w:val="007D0C2B"/>
    <w:rsid w:val="007D1358"/>
    <w:rsid w:val="007D1E60"/>
    <w:rsid w:val="007D310C"/>
    <w:rsid w:val="007D31CB"/>
    <w:rsid w:val="007D543A"/>
    <w:rsid w:val="007D56D4"/>
    <w:rsid w:val="007E0866"/>
    <w:rsid w:val="007E2692"/>
    <w:rsid w:val="007E2ED9"/>
    <w:rsid w:val="007E3056"/>
    <w:rsid w:val="007E4E60"/>
    <w:rsid w:val="007E57C5"/>
    <w:rsid w:val="007E69AF"/>
    <w:rsid w:val="007E6D26"/>
    <w:rsid w:val="007F0627"/>
    <w:rsid w:val="007F319C"/>
    <w:rsid w:val="007F6FC3"/>
    <w:rsid w:val="007F774D"/>
    <w:rsid w:val="00800B64"/>
    <w:rsid w:val="00801293"/>
    <w:rsid w:val="0080215A"/>
    <w:rsid w:val="00804094"/>
    <w:rsid w:val="00805EDD"/>
    <w:rsid w:val="0080605E"/>
    <w:rsid w:val="00806E1D"/>
    <w:rsid w:val="008107BC"/>
    <w:rsid w:val="00810C15"/>
    <w:rsid w:val="00811801"/>
    <w:rsid w:val="008121D5"/>
    <w:rsid w:val="0081284E"/>
    <w:rsid w:val="00822118"/>
    <w:rsid w:val="00822D20"/>
    <w:rsid w:val="008246F7"/>
    <w:rsid w:val="00824706"/>
    <w:rsid w:val="00824FFF"/>
    <w:rsid w:val="0082520A"/>
    <w:rsid w:val="00827022"/>
    <w:rsid w:val="008271FB"/>
    <w:rsid w:val="008277A9"/>
    <w:rsid w:val="00830015"/>
    <w:rsid w:val="00830361"/>
    <w:rsid w:val="008310CB"/>
    <w:rsid w:val="00831B77"/>
    <w:rsid w:val="0083254B"/>
    <w:rsid w:val="00833014"/>
    <w:rsid w:val="0083497A"/>
    <w:rsid w:val="008353DF"/>
    <w:rsid w:val="0083667E"/>
    <w:rsid w:val="00841CB2"/>
    <w:rsid w:val="00841D88"/>
    <w:rsid w:val="008423E4"/>
    <w:rsid w:val="008434C6"/>
    <w:rsid w:val="008440B6"/>
    <w:rsid w:val="00844DF0"/>
    <w:rsid w:val="0084613E"/>
    <w:rsid w:val="008507D2"/>
    <w:rsid w:val="00851573"/>
    <w:rsid w:val="008527AA"/>
    <w:rsid w:val="00860CEE"/>
    <w:rsid w:val="00860DB4"/>
    <w:rsid w:val="008611B9"/>
    <w:rsid w:val="00861EF2"/>
    <w:rsid w:val="00862A1E"/>
    <w:rsid w:val="008645E4"/>
    <w:rsid w:val="00864E49"/>
    <w:rsid w:val="008655BE"/>
    <w:rsid w:val="00865B3B"/>
    <w:rsid w:val="00870477"/>
    <w:rsid w:val="00870C78"/>
    <w:rsid w:val="008726C4"/>
    <w:rsid w:val="0087293C"/>
    <w:rsid w:val="00873857"/>
    <w:rsid w:val="00873FF8"/>
    <w:rsid w:val="00875B7E"/>
    <w:rsid w:val="00877477"/>
    <w:rsid w:val="00881AD0"/>
    <w:rsid w:val="00881D6B"/>
    <w:rsid w:val="00884AE1"/>
    <w:rsid w:val="00884C6F"/>
    <w:rsid w:val="00886ADF"/>
    <w:rsid w:val="008873AC"/>
    <w:rsid w:val="00891ADE"/>
    <w:rsid w:val="008930C4"/>
    <w:rsid w:val="008932B4"/>
    <w:rsid w:val="008939FD"/>
    <w:rsid w:val="0089574F"/>
    <w:rsid w:val="008979DC"/>
    <w:rsid w:val="008A021F"/>
    <w:rsid w:val="008A17B5"/>
    <w:rsid w:val="008A2507"/>
    <w:rsid w:val="008A33E7"/>
    <w:rsid w:val="008A4321"/>
    <w:rsid w:val="008A5BF6"/>
    <w:rsid w:val="008A5EC5"/>
    <w:rsid w:val="008A7215"/>
    <w:rsid w:val="008A7BD3"/>
    <w:rsid w:val="008A7E10"/>
    <w:rsid w:val="008B00A8"/>
    <w:rsid w:val="008B1D97"/>
    <w:rsid w:val="008B2BF7"/>
    <w:rsid w:val="008B38B2"/>
    <w:rsid w:val="008B495D"/>
    <w:rsid w:val="008C127D"/>
    <w:rsid w:val="008C14B7"/>
    <w:rsid w:val="008C18AD"/>
    <w:rsid w:val="008C29C4"/>
    <w:rsid w:val="008C31E3"/>
    <w:rsid w:val="008C3B4A"/>
    <w:rsid w:val="008C435B"/>
    <w:rsid w:val="008C4486"/>
    <w:rsid w:val="008C502F"/>
    <w:rsid w:val="008C623A"/>
    <w:rsid w:val="008C731C"/>
    <w:rsid w:val="008C7A7F"/>
    <w:rsid w:val="008D0952"/>
    <w:rsid w:val="008D296D"/>
    <w:rsid w:val="008D38F9"/>
    <w:rsid w:val="008D48DC"/>
    <w:rsid w:val="008D6706"/>
    <w:rsid w:val="008D7D14"/>
    <w:rsid w:val="008E0E53"/>
    <w:rsid w:val="008E2296"/>
    <w:rsid w:val="008E50BA"/>
    <w:rsid w:val="008E579F"/>
    <w:rsid w:val="008E5FEF"/>
    <w:rsid w:val="008E62F2"/>
    <w:rsid w:val="008E6CF1"/>
    <w:rsid w:val="008F5328"/>
    <w:rsid w:val="008F77A9"/>
    <w:rsid w:val="00902353"/>
    <w:rsid w:val="009024F6"/>
    <w:rsid w:val="009025CC"/>
    <w:rsid w:val="0090264B"/>
    <w:rsid w:val="00902CA7"/>
    <w:rsid w:val="00906672"/>
    <w:rsid w:val="00911E83"/>
    <w:rsid w:val="00912600"/>
    <w:rsid w:val="00916A02"/>
    <w:rsid w:val="00916A6E"/>
    <w:rsid w:val="00916EC8"/>
    <w:rsid w:val="00917EA5"/>
    <w:rsid w:val="00920F19"/>
    <w:rsid w:val="00922DF8"/>
    <w:rsid w:val="009236C1"/>
    <w:rsid w:val="00924982"/>
    <w:rsid w:val="00924B11"/>
    <w:rsid w:val="00925687"/>
    <w:rsid w:val="00925B4F"/>
    <w:rsid w:val="009266C7"/>
    <w:rsid w:val="0092724E"/>
    <w:rsid w:val="009306A6"/>
    <w:rsid w:val="00931700"/>
    <w:rsid w:val="00931966"/>
    <w:rsid w:val="00931B36"/>
    <w:rsid w:val="00931E5B"/>
    <w:rsid w:val="00937E5E"/>
    <w:rsid w:val="00940509"/>
    <w:rsid w:val="0094106F"/>
    <w:rsid w:val="0094172C"/>
    <w:rsid w:val="009419D8"/>
    <w:rsid w:val="00943092"/>
    <w:rsid w:val="00944A92"/>
    <w:rsid w:val="00945A17"/>
    <w:rsid w:val="009477F1"/>
    <w:rsid w:val="00947DF4"/>
    <w:rsid w:val="0095082B"/>
    <w:rsid w:val="00957143"/>
    <w:rsid w:val="0096159E"/>
    <w:rsid w:val="00962D19"/>
    <w:rsid w:val="00966263"/>
    <w:rsid w:val="00966DC8"/>
    <w:rsid w:val="009670A5"/>
    <w:rsid w:val="009677C1"/>
    <w:rsid w:val="00970DFB"/>
    <w:rsid w:val="00972549"/>
    <w:rsid w:val="00973550"/>
    <w:rsid w:val="009746A6"/>
    <w:rsid w:val="00974F16"/>
    <w:rsid w:val="009755B7"/>
    <w:rsid w:val="00975D50"/>
    <w:rsid w:val="00976066"/>
    <w:rsid w:val="00976B4D"/>
    <w:rsid w:val="00976D1C"/>
    <w:rsid w:val="00977339"/>
    <w:rsid w:val="009802FF"/>
    <w:rsid w:val="00980DA7"/>
    <w:rsid w:val="00981483"/>
    <w:rsid w:val="0098237F"/>
    <w:rsid w:val="009829A4"/>
    <w:rsid w:val="009835AF"/>
    <w:rsid w:val="00984CC3"/>
    <w:rsid w:val="00984DD2"/>
    <w:rsid w:val="0098789E"/>
    <w:rsid w:val="009900F4"/>
    <w:rsid w:val="00990A9A"/>
    <w:rsid w:val="00991BC1"/>
    <w:rsid w:val="0099263E"/>
    <w:rsid w:val="00992BE4"/>
    <w:rsid w:val="009953BA"/>
    <w:rsid w:val="0099628F"/>
    <w:rsid w:val="0099684F"/>
    <w:rsid w:val="00996D48"/>
    <w:rsid w:val="00997791"/>
    <w:rsid w:val="009A520D"/>
    <w:rsid w:val="009A7432"/>
    <w:rsid w:val="009A744C"/>
    <w:rsid w:val="009B0844"/>
    <w:rsid w:val="009B2121"/>
    <w:rsid w:val="009B259D"/>
    <w:rsid w:val="009B2636"/>
    <w:rsid w:val="009B3943"/>
    <w:rsid w:val="009C06FE"/>
    <w:rsid w:val="009C07A4"/>
    <w:rsid w:val="009C5DA5"/>
    <w:rsid w:val="009C7457"/>
    <w:rsid w:val="009D0F3E"/>
    <w:rsid w:val="009D2F26"/>
    <w:rsid w:val="009D2FEF"/>
    <w:rsid w:val="009D3998"/>
    <w:rsid w:val="009E1627"/>
    <w:rsid w:val="009E2012"/>
    <w:rsid w:val="009E30F7"/>
    <w:rsid w:val="009E437F"/>
    <w:rsid w:val="009E4966"/>
    <w:rsid w:val="009E6A74"/>
    <w:rsid w:val="009F1498"/>
    <w:rsid w:val="009F2ACE"/>
    <w:rsid w:val="009F367E"/>
    <w:rsid w:val="009F50BB"/>
    <w:rsid w:val="009F55DD"/>
    <w:rsid w:val="009F6CFF"/>
    <w:rsid w:val="009F6D9B"/>
    <w:rsid w:val="009F7915"/>
    <w:rsid w:val="00A002D3"/>
    <w:rsid w:val="00A01633"/>
    <w:rsid w:val="00A02D30"/>
    <w:rsid w:val="00A036C4"/>
    <w:rsid w:val="00A03FF3"/>
    <w:rsid w:val="00A04FA3"/>
    <w:rsid w:val="00A0550B"/>
    <w:rsid w:val="00A05736"/>
    <w:rsid w:val="00A07BE8"/>
    <w:rsid w:val="00A106A1"/>
    <w:rsid w:val="00A11093"/>
    <w:rsid w:val="00A12EA5"/>
    <w:rsid w:val="00A132F5"/>
    <w:rsid w:val="00A13C60"/>
    <w:rsid w:val="00A13DD3"/>
    <w:rsid w:val="00A14347"/>
    <w:rsid w:val="00A14731"/>
    <w:rsid w:val="00A15AB8"/>
    <w:rsid w:val="00A17E44"/>
    <w:rsid w:val="00A2025E"/>
    <w:rsid w:val="00A21951"/>
    <w:rsid w:val="00A2284F"/>
    <w:rsid w:val="00A2416D"/>
    <w:rsid w:val="00A2497B"/>
    <w:rsid w:val="00A3058D"/>
    <w:rsid w:val="00A32208"/>
    <w:rsid w:val="00A343BB"/>
    <w:rsid w:val="00A34AD4"/>
    <w:rsid w:val="00A34D0A"/>
    <w:rsid w:val="00A36290"/>
    <w:rsid w:val="00A364A5"/>
    <w:rsid w:val="00A36CFD"/>
    <w:rsid w:val="00A36FB3"/>
    <w:rsid w:val="00A407D1"/>
    <w:rsid w:val="00A42904"/>
    <w:rsid w:val="00A42B4C"/>
    <w:rsid w:val="00A444D1"/>
    <w:rsid w:val="00A50801"/>
    <w:rsid w:val="00A535A1"/>
    <w:rsid w:val="00A53FD5"/>
    <w:rsid w:val="00A54363"/>
    <w:rsid w:val="00A54369"/>
    <w:rsid w:val="00A549C0"/>
    <w:rsid w:val="00A55BFB"/>
    <w:rsid w:val="00A57378"/>
    <w:rsid w:val="00A60E2A"/>
    <w:rsid w:val="00A615FE"/>
    <w:rsid w:val="00A62659"/>
    <w:rsid w:val="00A674D1"/>
    <w:rsid w:val="00A70ED7"/>
    <w:rsid w:val="00A71401"/>
    <w:rsid w:val="00A722D2"/>
    <w:rsid w:val="00A726B7"/>
    <w:rsid w:val="00A74D5B"/>
    <w:rsid w:val="00A75BF8"/>
    <w:rsid w:val="00A76BD3"/>
    <w:rsid w:val="00A770D0"/>
    <w:rsid w:val="00A80580"/>
    <w:rsid w:val="00A82329"/>
    <w:rsid w:val="00A833C5"/>
    <w:rsid w:val="00A8404A"/>
    <w:rsid w:val="00A8411C"/>
    <w:rsid w:val="00A85FF0"/>
    <w:rsid w:val="00A86469"/>
    <w:rsid w:val="00A86899"/>
    <w:rsid w:val="00A9052E"/>
    <w:rsid w:val="00A90A5F"/>
    <w:rsid w:val="00A917AD"/>
    <w:rsid w:val="00A93C69"/>
    <w:rsid w:val="00A9486C"/>
    <w:rsid w:val="00A94E7E"/>
    <w:rsid w:val="00AA0760"/>
    <w:rsid w:val="00AA07AE"/>
    <w:rsid w:val="00AA1A6D"/>
    <w:rsid w:val="00AA1F66"/>
    <w:rsid w:val="00AA2568"/>
    <w:rsid w:val="00AA51A4"/>
    <w:rsid w:val="00AA576D"/>
    <w:rsid w:val="00AA59FD"/>
    <w:rsid w:val="00AA6EDC"/>
    <w:rsid w:val="00AB20C3"/>
    <w:rsid w:val="00AB2887"/>
    <w:rsid w:val="00AB2FDC"/>
    <w:rsid w:val="00AB3EDA"/>
    <w:rsid w:val="00AB436C"/>
    <w:rsid w:val="00AB4431"/>
    <w:rsid w:val="00AB554D"/>
    <w:rsid w:val="00AB6762"/>
    <w:rsid w:val="00AC0B2D"/>
    <w:rsid w:val="00AC2CE0"/>
    <w:rsid w:val="00AC4233"/>
    <w:rsid w:val="00AC5CF7"/>
    <w:rsid w:val="00AC6408"/>
    <w:rsid w:val="00AC644C"/>
    <w:rsid w:val="00AC7663"/>
    <w:rsid w:val="00AD0C0B"/>
    <w:rsid w:val="00AD0CD7"/>
    <w:rsid w:val="00AD148E"/>
    <w:rsid w:val="00AD2DAD"/>
    <w:rsid w:val="00AD3199"/>
    <w:rsid w:val="00AD36BE"/>
    <w:rsid w:val="00AD5B7F"/>
    <w:rsid w:val="00AD5F79"/>
    <w:rsid w:val="00AD652D"/>
    <w:rsid w:val="00AD6C63"/>
    <w:rsid w:val="00AE059F"/>
    <w:rsid w:val="00AE18D2"/>
    <w:rsid w:val="00AE3217"/>
    <w:rsid w:val="00AE3489"/>
    <w:rsid w:val="00AE411A"/>
    <w:rsid w:val="00AE44B5"/>
    <w:rsid w:val="00AE4569"/>
    <w:rsid w:val="00AE46CB"/>
    <w:rsid w:val="00AE61E2"/>
    <w:rsid w:val="00AE7817"/>
    <w:rsid w:val="00AF0053"/>
    <w:rsid w:val="00AF078A"/>
    <w:rsid w:val="00AF0CF1"/>
    <w:rsid w:val="00AF2D51"/>
    <w:rsid w:val="00AF2F80"/>
    <w:rsid w:val="00AF3CDC"/>
    <w:rsid w:val="00AF5EFB"/>
    <w:rsid w:val="00AF5F67"/>
    <w:rsid w:val="00B00597"/>
    <w:rsid w:val="00B01C3D"/>
    <w:rsid w:val="00B02C73"/>
    <w:rsid w:val="00B037F8"/>
    <w:rsid w:val="00B04430"/>
    <w:rsid w:val="00B04AE1"/>
    <w:rsid w:val="00B057D7"/>
    <w:rsid w:val="00B06B55"/>
    <w:rsid w:val="00B07363"/>
    <w:rsid w:val="00B12391"/>
    <w:rsid w:val="00B1362B"/>
    <w:rsid w:val="00B13A0B"/>
    <w:rsid w:val="00B13F11"/>
    <w:rsid w:val="00B14F6B"/>
    <w:rsid w:val="00B17169"/>
    <w:rsid w:val="00B176C7"/>
    <w:rsid w:val="00B17AD4"/>
    <w:rsid w:val="00B2088B"/>
    <w:rsid w:val="00B20EAC"/>
    <w:rsid w:val="00B218CE"/>
    <w:rsid w:val="00B24CF3"/>
    <w:rsid w:val="00B2540E"/>
    <w:rsid w:val="00B2629E"/>
    <w:rsid w:val="00B26DC5"/>
    <w:rsid w:val="00B3067D"/>
    <w:rsid w:val="00B316E7"/>
    <w:rsid w:val="00B31752"/>
    <w:rsid w:val="00B34628"/>
    <w:rsid w:val="00B36261"/>
    <w:rsid w:val="00B40318"/>
    <w:rsid w:val="00B40D58"/>
    <w:rsid w:val="00B40FAD"/>
    <w:rsid w:val="00B4293D"/>
    <w:rsid w:val="00B444D9"/>
    <w:rsid w:val="00B44D2A"/>
    <w:rsid w:val="00B45E95"/>
    <w:rsid w:val="00B47E02"/>
    <w:rsid w:val="00B52ED2"/>
    <w:rsid w:val="00B53A65"/>
    <w:rsid w:val="00B55AC8"/>
    <w:rsid w:val="00B56A6E"/>
    <w:rsid w:val="00B57A43"/>
    <w:rsid w:val="00B60A25"/>
    <w:rsid w:val="00B60CC5"/>
    <w:rsid w:val="00B6129A"/>
    <w:rsid w:val="00B641DA"/>
    <w:rsid w:val="00B71013"/>
    <w:rsid w:val="00B72EA1"/>
    <w:rsid w:val="00B730F6"/>
    <w:rsid w:val="00B736EB"/>
    <w:rsid w:val="00B73751"/>
    <w:rsid w:val="00B73930"/>
    <w:rsid w:val="00B746B0"/>
    <w:rsid w:val="00B837C8"/>
    <w:rsid w:val="00B848D4"/>
    <w:rsid w:val="00B851A0"/>
    <w:rsid w:val="00B87213"/>
    <w:rsid w:val="00B904FA"/>
    <w:rsid w:val="00B9181A"/>
    <w:rsid w:val="00B91E1D"/>
    <w:rsid w:val="00B93B3C"/>
    <w:rsid w:val="00B93B40"/>
    <w:rsid w:val="00B93DC4"/>
    <w:rsid w:val="00B94108"/>
    <w:rsid w:val="00B94384"/>
    <w:rsid w:val="00B95D2B"/>
    <w:rsid w:val="00BA03CB"/>
    <w:rsid w:val="00BA0F37"/>
    <w:rsid w:val="00BA1761"/>
    <w:rsid w:val="00BA181C"/>
    <w:rsid w:val="00BA2109"/>
    <w:rsid w:val="00BA2C38"/>
    <w:rsid w:val="00BA47D7"/>
    <w:rsid w:val="00BA5450"/>
    <w:rsid w:val="00BA651C"/>
    <w:rsid w:val="00BA6FAA"/>
    <w:rsid w:val="00BA7AD0"/>
    <w:rsid w:val="00BB132F"/>
    <w:rsid w:val="00BB3029"/>
    <w:rsid w:val="00BB43A7"/>
    <w:rsid w:val="00BB46C9"/>
    <w:rsid w:val="00BB54ED"/>
    <w:rsid w:val="00BB5512"/>
    <w:rsid w:val="00BB5A56"/>
    <w:rsid w:val="00BB6BB1"/>
    <w:rsid w:val="00BB7535"/>
    <w:rsid w:val="00BB7F81"/>
    <w:rsid w:val="00BC096D"/>
    <w:rsid w:val="00BC10AD"/>
    <w:rsid w:val="00BC21EC"/>
    <w:rsid w:val="00BC3BBD"/>
    <w:rsid w:val="00BC4A35"/>
    <w:rsid w:val="00BC5078"/>
    <w:rsid w:val="00BC5154"/>
    <w:rsid w:val="00BC59F8"/>
    <w:rsid w:val="00BC6C95"/>
    <w:rsid w:val="00BD1046"/>
    <w:rsid w:val="00BD1248"/>
    <w:rsid w:val="00BD136D"/>
    <w:rsid w:val="00BD17CA"/>
    <w:rsid w:val="00BD230F"/>
    <w:rsid w:val="00BD2C8E"/>
    <w:rsid w:val="00BD3A44"/>
    <w:rsid w:val="00BD4B33"/>
    <w:rsid w:val="00BD4CE7"/>
    <w:rsid w:val="00BD5B85"/>
    <w:rsid w:val="00BD630F"/>
    <w:rsid w:val="00BD6CEB"/>
    <w:rsid w:val="00BE05FD"/>
    <w:rsid w:val="00BE08A8"/>
    <w:rsid w:val="00BE12CD"/>
    <w:rsid w:val="00BE152C"/>
    <w:rsid w:val="00BE5EB9"/>
    <w:rsid w:val="00BE73C1"/>
    <w:rsid w:val="00BF07AF"/>
    <w:rsid w:val="00BF3AC3"/>
    <w:rsid w:val="00BF3AFD"/>
    <w:rsid w:val="00BF4FEE"/>
    <w:rsid w:val="00BF6391"/>
    <w:rsid w:val="00BF64B1"/>
    <w:rsid w:val="00C00542"/>
    <w:rsid w:val="00C00964"/>
    <w:rsid w:val="00C01189"/>
    <w:rsid w:val="00C0129F"/>
    <w:rsid w:val="00C016C3"/>
    <w:rsid w:val="00C02911"/>
    <w:rsid w:val="00C037E9"/>
    <w:rsid w:val="00C0416D"/>
    <w:rsid w:val="00C07478"/>
    <w:rsid w:val="00C078F3"/>
    <w:rsid w:val="00C07F7D"/>
    <w:rsid w:val="00C102E3"/>
    <w:rsid w:val="00C10BDB"/>
    <w:rsid w:val="00C11098"/>
    <w:rsid w:val="00C11307"/>
    <w:rsid w:val="00C11801"/>
    <w:rsid w:val="00C11AB4"/>
    <w:rsid w:val="00C129D5"/>
    <w:rsid w:val="00C12CAB"/>
    <w:rsid w:val="00C13A33"/>
    <w:rsid w:val="00C152AB"/>
    <w:rsid w:val="00C1550F"/>
    <w:rsid w:val="00C15ABF"/>
    <w:rsid w:val="00C15CB0"/>
    <w:rsid w:val="00C17893"/>
    <w:rsid w:val="00C17FEC"/>
    <w:rsid w:val="00C229B2"/>
    <w:rsid w:val="00C23A3E"/>
    <w:rsid w:val="00C2478F"/>
    <w:rsid w:val="00C2569C"/>
    <w:rsid w:val="00C25EFB"/>
    <w:rsid w:val="00C27182"/>
    <w:rsid w:val="00C30310"/>
    <w:rsid w:val="00C310F2"/>
    <w:rsid w:val="00C312D9"/>
    <w:rsid w:val="00C3151E"/>
    <w:rsid w:val="00C33195"/>
    <w:rsid w:val="00C3331D"/>
    <w:rsid w:val="00C33F52"/>
    <w:rsid w:val="00C45B01"/>
    <w:rsid w:val="00C46A0D"/>
    <w:rsid w:val="00C50288"/>
    <w:rsid w:val="00C509BF"/>
    <w:rsid w:val="00C50A2D"/>
    <w:rsid w:val="00C522F2"/>
    <w:rsid w:val="00C538BB"/>
    <w:rsid w:val="00C53E68"/>
    <w:rsid w:val="00C54299"/>
    <w:rsid w:val="00C55CF5"/>
    <w:rsid w:val="00C55D36"/>
    <w:rsid w:val="00C57337"/>
    <w:rsid w:val="00C57B04"/>
    <w:rsid w:val="00C604F5"/>
    <w:rsid w:val="00C637A7"/>
    <w:rsid w:val="00C65B38"/>
    <w:rsid w:val="00C66626"/>
    <w:rsid w:val="00C67E95"/>
    <w:rsid w:val="00C70BA7"/>
    <w:rsid w:val="00C714B1"/>
    <w:rsid w:val="00C7196A"/>
    <w:rsid w:val="00C74CAD"/>
    <w:rsid w:val="00C75A18"/>
    <w:rsid w:val="00C7625A"/>
    <w:rsid w:val="00C76B88"/>
    <w:rsid w:val="00C80091"/>
    <w:rsid w:val="00C80FAE"/>
    <w:rsid w:val="00C8200C"/>
    <w:rsid w:val="00C83E09"/>
    <w:rsid w:val="00C84715"/>
    <w:rsid w:val="00C86900"/>
    <w:rsid w:val="00C90ABA"/>
    <w:rsid w:val="00C90F7E"/>
    <w:rsid w:val="00C91429"/>
    <w:rsid w:val="00C92777"/>
    <w:rsid w:val="00C93558"/>
    <w:rsid w:val="00C961DF"/>
    <w:rsid w:val="00C9626F"/>
    <w:rsid w:val="00C97668"/>
    <w:rsid w:val="00C97E28"/>
    <w:rsid w:val="00CA0370"/>
    <w:rsid w:val="00CA0719"/>
    <w:rsid w:val="00CA0DD9"/>
    <w:rsid w:val="00CA333E"/>
    <w:rsid w:val="00CA34E6"/>
    <w:rsid w:val="00CA4803"/>
    <w:rsid w:val="00CA4E4B"/>
    <w:rsid w:val="00CA64B9"/>
    <w:rsid w:val="00CA6EE9"/>
    <w:rsid w:val="00CB0064"/>
    <w:rsid w:val="00CB02B7"/>
    <w:rsid w:val="00CB106E"/>
    <w:rsid w:val="00CB20E3"/>
    <w:rsid w:val="00CB2AF5"/>
    <w:rsid w:val="00CB6BB5"/>
    <w:rsid w:val="00CB74B1"/>
    <w:rsid w:val="00CB7CA9"/>
    <w:rsid w:val="00CC11A9"/>
    <w:rsid w:val="00CC16DC"/>
    <w:rsid w:val="00CC1B72"/>
    <w:rsid w:val="00CC4868"/>
    <w:rsid w:val="00CC5E65"/>
    <w:rsid w:val="00CD0E58"/>
    <w:rsid w:val="00CD1389"/>
    <w:rsid w:val="00CD179A"/>
    <w:rsid w:val="00CD19F7"/>
    <w:rsid w:val="00CD214A"/>
    <w:rsid w:val="00CD2986"/>
    <w:rsid w:val="00CD72ED"/>
    <w:rsid w:val="00CD79F2"/>
    <w:rsid w:val="00CD7BA5"/>
    <w:rsid w:val="00CE0A36"/>
    <w:rsid w:val="00CE1CEE"/>
    <w:rsid w:val="00CE1D7D"/>
    <w:rsid w:val="00CE27DB"/>
    <w:rsid w:val="00CE3A4B"/>
    <w:rsid w:val="00CE4A40"/>
    <w:rsid w:val="00CE67E4"/>
    <w:rsid w:val="00CE73C0"/>
    <w:rsid w:val="00CE7A8B"/>
    <w:rsid w:val="00CF0D51"/>
    <w:rsid w:val="00CF125D"/>
    <w:rsid w:val="00CF1E14"/>
    <w:rsid w:val="00CF2265"/>
    <w:rsid w:val="00CF2A91"/>
    <w:rsid w:val="00CF36CE"/>
    <w:rsid w:val="00CF5A12"/>
    <w:rsid w:val="00CF5E9F"/>
    <w:rsid w:val="00CF6615"/>
    <w:rsid w:val="00CF6680"/>
    <w:rsid w:val="00CF7324"/>
    <w:rsid w:val="00D00E2D"/>
    <w:rsid w:val="00D01B2D"/>
    <w:rsid w:val="00D0333D"/>
    <w:rsid w:val="00D0364F"/>
    <w:rsid w:val="00D06AD8"/>
    <w:rsid w:val="00D07477"/>
    <w:rsid w:val="00D07A14"/>
    <w:rsid w:val="00D101C3"/>
    <w:rsid w:val="00D106A9"/>
    <w:rsid w:val="00D124C6"/>
    <w:rsid w:val="00D166C8"/>
    <w:rsid w:val="00D167AE"/>
    <w:rsid w:val="00D1769F"/>
    <w:rsid w:val="00D17C18"/>
    <w:rsid w:val="00D20498"/>
    <w:rsid w:val="00D210B9"/>
    <w:rsid w:val="00D2140F"/>
    <w:rsid w:val="00D22A8B"/>
    <w:rsid w:val="00D22C79"/>
    <w:rsid w:val="00D25AB8"/>
    <w:rsid w:val="00D30025"/>
    <w:rsid w:val="00D3060A"/>
    <w:rsid w:val="00D314A8"/>
    <w:rsid w:val="00D32620"/>
    <w:rsid w:val="00D34A69"/>
    <w:rsid w:val="00D36484"/>
    <w:rsid w:val="00D41FC6"/>
    <w:rsid w:val="00D4245D"/>
    <w:rsid w:val="00D444B8"/>
    <w:rsid w:val="00D4632D"/>
    <w:rsid w:val="00D472C5"/>
    <w:rsid w:val="00D4759F"/>
    <w:rsid w:val="00D500AF"/>
    <w:rsid w:val="00D505DC"/>
    <w:rsid w:val="00D5074A"/>
    <w:rsid w:val="00D50EE3"/>
    <w:rsid w:val="00D52804"/>
    <w:rsid w:val="00D52BCB"/>
    <w:rsid w:val="00D540D0"/>
    <w:rsid w:val="00D54A1B"/>
    <w:rsid w:val="00D551A4"/>
    <w:rsid w:val="00D55683"/>
    <w:rsid w:val="00D55B5C"/>
    <w:rsid w:val="00D5605A"/>
    <w:rsid w:val="00D61C8E"/>
    <w:rsid w:val="00D62DB5"/>
    <w:rsid w:val="00D62F9A"/>
    <w:rsid w:val="00D641A2"/>
    <w:rsid w:val="00D643A8"/>
    <w:rsid w:val="00D64994"/>
    <w:rsid w:val="00D66E9E"/>
    <w:rsid w:val="00D676AF"/>
    <w:rsid w:val="00D67CE6"/>
    <w:rsid w:val="00D702B8"/>
    <w:rsid w:val="00D73321"/>
    <w:rsid w:val="00D745E6"/>
    <w:rsid w:val="00D814CC"/>
    <w:rsid w:val="00D8363D"/>
    <w:rsid w:val="00D840D2"/>
    <w:rsid w:val="00D85249"/>
    <w:rsid w:val="00D85676"/>
    <w:rsid w:val="00D864C8"/>
    <w:rsid w:val="00D871A9"/>
    <w:rsid w:val="00D87EC2"/>
    <w:rsid w:val="00D905F1"/>
    <w:rsid w:val="00D9138F"/>
    <w:rsid w:val="00D919C9"/>
    <w:rsid w:val="00D94B61"/>
    <w:rsid w:val="00D94DDE"/>
    <w:rsid w:val="00D95287"/>
    <w:rsid w:val="00D96445"/>
    <w:rsid w:val="00DA0344"/>
    <w:rsid w:val="00DA04CE"/>
    <w:rsid w:val="00DA157F"/>
    <w:rsid w:val="00DA2591"/>
    <w:rsid w:val="00DA2814"/>
    <w:rsid w:val="00DA35BA"/>
    <w:rsid w:val="00DA3819"/>
    <w:rsid w:val="00DA51CF"/>
    <w:rsid w:val="00DA5231"/>
    <w:rsid w:val="00DA535A"/>
    <w:rsid w:val="00DA60B2"/>
    <w:rsid w:val="00DA6FC6"/>
    <w:rsid w:val="00DB2B86"/>
    <w:rsid w:val="00DB36E1"/>
    <w:rsid w:val="00DB473A"/>
    <w:rsid w:val="00DB7EBB"/>
    <w:rsid w:val="00DC1650"/>
    <w:rsid w:val="00DC53D1"/>
    <w:rsid w:val="00DC5C86"/>
    <w:rsid w:val="00DC6985"/>
    <w:rsid w:val="00DC6ED8"/>
    <w:rsid w:val="00DD3DB5"/>
    <w:rsid w:val="00DD4667"/>
    <w:rsid w:val="00DD5039"/>
    <w:rsid w:val="00DD58D0"/>
    <w:rsid w:val="00DD5EA5"/>
    <w:rsid w:val="00DD66CB"/>
    <w:rsid w:val="00DE05A3"/>
    <w:rsid w:val="00DE1A3C"/>
    <w:rsid w:val="00DE44EA"/>
    <w:rsid w:val="00DE468E"/>
    <w:rsid w:val="00DE6A57"/>
    <w:rsid w:val="00DE7B3F"/>
    <w:rsid w:val="00DF10A0"/>
    <w:rsid w:val="00DF1EE2"/>
    <w:rsid w:val="00DF24CE"/>
    <w:rsid w:val="00DF25F0"/>
    <w:rsid w:val="00DF272E"/>
    <w:rsid w:val="00DF3BBD"/>
    <w:rsid w:val="00DF5281"/>
    <w:rsid w:val="00DF60BB"/>
    <w:rsid w:val="00DF6DD9"/>
    <w:rsid w:val="00DF7BD6"/>
    <w:rsid w:val="00DF7F4F"/>
    <w:rsid w:val="00E00756"/>
    <w:rsid w:val="00E0094A"/>
    <w:rsid w:val="00E01619"/>
    <w:rsid w:val="00E023E1"/>
    <w:rsid w:val="00E03BDE"/>
    <w:rsid w:val="00E04B86"/>
    <w:rsid w:val="00E051B7"/>
    <w:rsid w:val="00E05503"/>
    <w:rsid w:val="00E06451"/>
    <w:rsid w:val="00E064A8"/>
    <w:rsid w:val="00E077BD"/>
    <w:rsid w:val="00E10155"/>
    <w:rsid w:val="00E1105F"/>
    <w:rsid w:val="00E13BDA"/>
    <w:rsid w:val="00E14FA6"/>
    <w:rsid w:val="00E153F6"/>
    <w:rsid w:val="00E1566E"/>
    <w:rsid w:val="00E232E8"/>
    <w:rsid w:val="00E247CD"/>
    <w:rsid w:val="00E25024"/>
    <w:rsid w:val="00E30295"/>
    <w:rsid w:val="00E314E5"/>
    <w:rsid w:val="00E32CD6"/>
    <w:rsid w:val="00E33A41"/>
    <w:rsid w:val="00E37854"/>
    <w:rsid w:val="00E41061"/>
    <w:rsid w:val="00E41708"/>
    <w:rsid w:val="00E41E13"/>
    <w:rsid w:val="00E430A4"/>
    <w:rsid w:val="00E430CC"/>
    <w:rsid w:val="00E43A40"/>
    <w:rsid w:val="00E43CC8"/>
    <w:rsid w:val="00E43F29"/>
    <w:rsid w:val="00E45AB2"/>
    <w:rsid w:val="00E5178F"/>
    <w:rsid w:val="00E52BD2"/>
    <w:rsid w:val="00E52CD6"/>
    <w:rsid w:val="00E545A4"/>
    <w:rsid w:val="00E551B2"/>
    <w:rsid w:val="00E5666C"/>
    <w:rsid w:val="00E56BC8"/>
    <w:rsid w:val="00E60796"/>
    <w:rsid w:val="00E60CD5"/>
    <w:rsid w:val="00E615BC"/>
    <w:rsid w:val="00E61C1A"/>
    <w:rsid w:val="00E62ACC"/>
    <w:rsid w:val="00E632E0"/>
    <w:rsid w:val="00E63B7D"/>
    <w:rsid w:val="00E658BA"/>
    <w:rsid w:val="00E7029D"/>
    <w:rsid w:val="00E71696"/>
    <w:rsid w:val="00E72F25"/>
    <w:rsid w:val="00E738A2"/>
    <w:rsid w:val="00E74153"/>
    <w:rsid w:val="00E75237"/>
    <w:rsid w:val="00E776C9"/>
    <w:rsid w:val="00E80914"/>
    <w:rsid w:val="00E815C7"/>
    <w:rsid w:val="00E83521"/>
    <w:rsid w:val="00E84A91"/>
    <w:rsid w:val="00E91B1E"/>
    <w:rsid w:val="00E92BF4"/>
    <w:rsid w:val="00E92D1D"/>
    <w:rsid w:val="00E950B0"/>
    <w:rsid w:val="00E950FD"/>
    <w:rsid w:val="00E953A4"/>
    <w:rsid w:val="00E95DF8"/>
    <w:rsid w:val="00EA08E6"/>
    <w:rsid w:val="00EA0E2E"/>
    <w:rsid w:val="00EA0F81"/>
    <w:rsid w:val="00EA1F5B"/>
    <w:rsid w:val="00EA2D59"/>
    <w:rsid w:val="00EA3753"/>
    <w:rsid w:val="00EA4B6E"/>
    <w:rsid w:val="00EA4DE5"/>
    <w:rsid w:val="00EA5342"/>
    <w:rsid w:val="00EA5406"/>
    <w:rsid w:val="00EA5AFB"/>
    <w:rsid w:val="00EA61D2"/>
    <w:rsid w:val="00EA6CCF"/>
    <w:rsid w:val="00EA7C1B"/>
    <w:rsid w:val="00EA7F25"/>
    <w:rsid w:val="00EB24E2"/>
    <w:rsid w:val="00EB29E8"/>
    <w:rsid w:val="00EB4D5F"/>
    <w:rsid w:val="00EB67ED"/>
    <w:rsid w:val="00EB7219"/>
    <w:rsid w:val="00EC0717"/>
    <w:rsid w:val="00EC0730"/>
    <w:rsid w:val="00EC0D83"/>
    <w:rsid w:val="00EC1CA1"/>
    <w:rsid w:val="00EC20FE"/>
    <w:rsid w:val="00EC27F6"/>
    <w:rsid w:val="00EC2ECE"/>
    <w:rsid w:val="00EC385C"/>
    <w:rsid w:val="00EC4788"/>
    <w:rsid w:val="00EC4931"/>
    <w:rsid w:val="00EC5316"/>
    <w:rsid w:val="00EC5596"/>
    <w:rsid w:val="00EC5F49"/>
    <w:rsid w:val="00EC6070"/>
    <w:rsid w:val="00EC6259"/>
    <w:rsid w:val="00EC6B30"/>
    <w:rsid w:val="00EC6F3B"/>
    <w:rsid w:val="00EC706B"/>
    <w:rsid w:val="00EC740F"/>
    <w:rsid w:val="00EC7AF1"/>
    <w:rsid w:val="00ED05FE"/>
    <w:rsid w:val="00ED0B44"/>
    <w:rsid w:val="00ED1810"/>
    <w:rsid w:val="00ED1F58"/>
    <w:rsid w:val="00ED21C6"/>
    <w:rsid w:val="00ED379B"/>
    <w:rsid w:val="00ED380D"/>
    <w:rsid w:val="00ED44AE"/>
    <w:rsid w:val="00ED4832"/>
    <w:rsid w:val="00ED6F2F"/>
    <w:rsid w:val="00ED71F7"/>
    <w:rsid w:val="00ED7C20"/>
    <w:rsid w:val="00EE0D7B"/>
    <w:rsid w:val="00EE1603"/>
    <w:rsid w:val="00EE3870"/>
    <w:rsid w:val="00EE47D3"/>
    <w:rsid w:val="00EE5116"/>
    <w:rsid w:val="00EE5381"/>
    <w:rsid w:val="00EF0903"/>
    <w:rsid w:val="00EF0F31"/>
    <w:rsid w:val="00EF1940"/>
    <w:rsid w:val="00EF1F47"/>
    <w:rsid w:val="00EF2403"/>
    <w:rsid w:val="00EF2D6C"/>
    <w:rsid w:val="00EF3904"/>
    <w:rsid w:val="00EF3936"/>
    <w:rsid w:val="00EF4B5A"/>
    <w:rsid w:val="00EF6BDF"/>
    <w:rsid w:val="00EF6F31"/>
    <w:rsid w:val="00F0114C"/>
    <w:rsid w:val="00F013E0"/>
    <w:rsid w:val="00F01A80"/>
    <w:rsid w:val="00F01AA9"/>
    <w:rsid w:val="00F05E0B"/>
    <w:rsid w:val="00F0701F"/>
    <w:rsid w:val="00F142C7"/>
    <w:rsid w:val="00F145DD"/>
    <w:rsid w:val="00F14B6E"/>
    <w:rsid w:val="00F14C2B"/>
    <w:rsid w:val="00F15195"/>
    <w:rsid w:val="00F159EC"/>
    <w:rsid w:val="00F16C19"/>
    <w:rsid w:val="00F20D0D"/>
    <w:rsid w:val="00F215BC"/>
    <w:rsid w:val="00F22D30"/>
    <w:rsid w:val="00F23250"/>
    <w:rsid w:val="00F23356"/>
    <w:rsid w:val="00F23989"/>
    <w:rsid w:val="00F248DA"/>
    <w:rsid w:val="00F250F6"/>
    <w:rsid w:val="00F2636F"/>
    <w:rsid w:val="00F26E08"/>
    <w:rsid w:val="00F275C4"/>
    <w:rsid w:val="00F27901"/>
    <w:rsid w:val="00F27921"/>
    <w:rsid w:val="00F30674"/>
    <w:rsid w:val="00F31208"/>
    <w:rsid w:val="00F31A6B"/>
    <w:rsid w:val="00F3274D"/>
    <w:rsid w:val="00F33407"/>
    <w:rsid w:val="00F361B4"/>
    <w:rsid w:val="00F40A33"/>
    <w:rsid w:val="00F40F6B"/>
    <w:rsid w:val="00F41B64"/>
    <w:rsid w:val="00F420B5"/>
    <w:rsid w:val="00F435EC"/>
    <w:rsid w:val="00F44427"/>
    <w:rsid w:val="00F470A4"/>
    <w:rsid w:val="00F4732E"/>
    <w:rsid w:val="00F51497"/>
    <w:rsid w:val="00F54611"/>
    <w:rsid w:val="00F55017"/>
    <w:rsid w:val="00F55B0B"/>
    <w:rsid w:val="00F563A6"/>
    <w:rsid w:val="00F575D7"/>
    <w:rsid w:val="00F61EA2"/>
    <w:rsid w:val="00F636E2"/>
    <w:rsid w:val="00F6529C"/>
    <w:rsid w:val="00F65ACB"/>
    <w:rsid w:val="00F7022E"/>
    <w:rsid w:val="00F71025"/>
    <w:rsid w:val="00F7141A"/>
    <w:rsid w:val="00F749A7"/>
    <w:rsid w:val="00F773D1"/>
    <w:rsid w:val="00F80237"/>
    <w:rsid w:val="00F802B7"/>
    <w:rsid w:val="00F81016"/>
    <w:rsid w:val="00F816A5"/>
    <w:rsid w:val="00F83856"/>
    <w:rsid w:val="00F839A6"/>
    <w:rsid w:val="00F85D59"/>
    <w:rsid w:val="00F87CDB"/>
    <w:rsid w:val="00F9052D"/>
    <w:rsid w:val="00F9141E"/>
    <w:rsid w:val="00F95D93"/>
    <w:rsid w:val="00F96724"/>
    <w:rsid w:val="00F96E5D"/>
    <w:rsid w:val="00F97614"/>
    <w:rsid w:val="00F97C83"/>
    <w:rsid w:val="00FA1753"/>
    <w:rsid w:val="00FA3695"/>
    <w:rsid w:val="00FA5423"/>
    <w:rsid w:val="00FA6B97"/>
    <w:rsid w:val="00FA7442"/>
    <w:rsid w:val="00FB4465"/>
    <w:rsid w:val="00FB4C2E"/>
    <w:rsid w:val="00FB6F54"/>
    <w:rsid w:val="00FB7B74"/>
    <w:rsid w:val="00FC0C55"/>
    <w:rsid w:val="00FC23E0"/>
    <w:rsid w:val="00FC692C"/>
    <w:rsid w:val="00FC73C8"/>
    <w:rsid w:val="00FC780C"/>
    <w:rsid w:val="00FC7CBE"/>
    <w:rsid w:val="00FD0DE7"/>
    <w:rsid w:val="00FD2137"/>
    <w:rsid w:val="00FD254C"/>
    <w:rsid w:val="00FD3525"/>
    <w:rsid w:val="00FD3CF9"/>
    <w:rsid w:val="00FD4693"/>
    <w:rsid w:val="00FE2FB5"/>
    <w:rsid w:val="00FE3711"/>
    <w:rsid w:val="00FE42AA"/>
    <w:rsid w:val="00FE485C"/>
    <w:rsid w:val="00FE5B8E"/>
    <w:rsid w:val="00FE6687"/>
    <w:rsid w:val="00FF0ACF"/>
    <w:rsid w:val="00FF1448"/>
    <w:rsid w:val="00FF144F"/>
    <w:rsid w:val="00FF1BAF"/>
    <w:rsid w:val="00FF345C"/>
    <w:rsid w:val="00FF5CF4"/>
    <w:rsid w:val="00FF5E67"/>
    <w:rsid w:val="00FF644D"/>
    <w:rsid w:val="00FF7BFB"/>
    <w:rsid w:val="031A4A2D"/>
    <w:rsid w:val="043001DA"/>
    <w:rsid w:val="05243941"/>
    <w:rsid w:val="056D353A"/>
    <w:rsid w:val="078D0A02"/>
    <w:rsid w:val="07F7533D"/>
    <w:rsid w:val="0A7D7D7B"/>
    <w:rsid w:val="0B0B35D9"/>
    <w:rsid w:val="0C5E3BDC"/>
    <w:rsid w:val="10341683"/>
    <w:rsid w:val="10A65B52"/>
    <w:rsid w:val="10E01064"/>
    <w:rsid w:val="110A4333"/>
    <w:rsid w:val="13E62E35"/>
    <w:rsid w:val="144162BD"/>
    <w:rsid w:val="163C4F8E"/>
    <w:rsid w:val="17084E70"/>
    <w:rsid w:val="18335A22"/>
    <w:rsid w:val="18695DE3"/>
    <w:rsid w:val="19B4308D"/>
    <w:rsid w:val="1C760ACE"/>
    <w:rsid w:val="1CE75528"/>
    <w:rsid w:val="1D3F5364"/>
    <w:rsid w:val="1EF87EC0"/>
    <w:rsid w:val="1FA871F0"/>
    <w:rsid w:val="21117017"/>
    <w:rsid w:val="23D04F68"/>
    <w:rsid w:val="24822706"/>
    <w:rsid w:val="24D15620"/>
    <w:rsid w:val="273E668C"/>
    <w:rsid w:val="27630EE5"/>
    <w:rsid w:val="27633668"/>
    <w:rsid w:val="28C3509B"/>
    <w:rsid w:val="2A291829"/>
    <w:rsid w:val="2B006133"/>
    <w:rsid w:val="2B620B9B"/>
    <w:rsid w:val="2BD63337"/>
    <w:rsid w:val="2E0777D8"/>
    <w:rsid w:val="2EE23DA1"/>
    <w:rsid w:val="2EED2E72"/>
    <w:rsid w:val="30875B6C"/>
    <w:rsid w:val="30AB4D93"/>
    <w:rsid w:val="31DD3CA5"/>
    <w:rsid w:val="32140715"/>
    <w:rsid w:val="324A2389"/>
    <w:rsid w:val="328C0BF4"/>
    <w:rsid w:val="33233306"/>
    <w:rsid w:val="34403A44"/>
    <w:rsid w:val="366A4DA8"/>
    <w:rsid w:val="376932B2"/>
    <w:rsid w:val="3B7010B2"/>
    <w:rsid w:val="3BF21AC7"/>
    <w:rsid w:val="3C8D17F0"/>
    <w:rsid w:val="3DB50FFF"/>
    <w:rsid w:val="3FB35A12"/>
    <w:rsid w:val="3FC45529"/>
    <w:rsid w:val="41801923"/>
    <w:rsid w:val="44692B43"/>
    <w:rsid w:val="46EA4162"/>
    <w:rsid w:val="4953791E"/>
    <w:rsid w:val="49883A6B"/>
    <w:rsid w:val="4A192915"/>
    <w:rsid w:val="4B5F07FC"/>
    <w:rsid w:val="4D333CEE"/>
    <w:rsid w:val="4DF07DEB"/>
    <w:rsid w:val="502D6FB9"/>
    <w:rsid w:val="514F4E6E"/>
    <w:rsid w:val="51D57A6A"/>
    <w:rsid w:val="545656A6"/>
    <w:rsid w:val="54AC316C"/>
    <w:rsid w:val="55AC288F"/>
    <w:rsid w:val="56130B60"/>
    <w:rsid w:val="56574EF1"/>
    <w:rsid w:val="57364B06"/>
    <w:rsid w:val="573945F7"/>
    <w:rsid w:val="57AA72A2"/>
    <w:rsid w:val="58937D37"/>
    <w:rsid w:val="5DCA41FA"/>
    <w:rsid w:val="63E43B3C"/>
    <w:rsid w:val="64D4595F"/>
    <w:rsid w:val="652A1A23"/>
    <w:rsid w:val="65856C59"/>
    <w:rsid w:val="689478DF"/>
    <w:rsid w:val="6A076D1E"/>
    <w:rsid w:val="6AC63F9C"/>
    <w:rsid w:val="6B487DFB"/>
    <w:rsid w:val="6D0019E7"/>
    <w:rsid w:val="6D17288C"/>
    <w:rsid w:val="6E1F7C4B"/>
    <w:rsid w:val="6EB8348F"/>
    <w:rsid w:val="71461992"/>
    <w:rsid w:val="72C708B1"/>
    <w:rsid w:val="73104006"/>
    <w:rsid w:val="740A4EF9"/>
    <w:rsid w:val="758807CB"/>
    <w:rsid w:val="76325F8D"/>
    <w:rsid w:val="77521091"/>
    <w:rsid w:val="77A92C7B"/>
    <w:rsid w:val="77F57C6E"/>
    <w:rsid w:val="786A065C"/>
    <w:rsid w:val="79DF2984"/>
    <w:rsid w:val="7A0128FA"/>
    <w:rsid w:val="7A505630"/>
    <w:rsid w:val="7A903C7E"/>
    <w:rsid w:val="7C0D6B04"/>
    <w:rsid w:val="7CAF2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5C833666"/>
  <w15:docId w15:val="{7075DED6-1288-4D58-A528-FC82D46D2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pPr>
      <w:jc w:val="left"/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table" w:styleId="TableGrid">
    <w:name w:val="Table Grid"/>
    <w:basedOn w:val="TableNormal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neNumber">
    <w:name w:val="line number"/>
    <w:basedOn w:val="DefaultParagraphFont"/>
  </w:style>
  <w:style w:type="character" w:styleId="Hyperlink">
    <w:name w:val="Hyperlink"/>
    <w:basedOn w:val="DefaultParagraphFont"/>
    <w:qFormat/>
    <w:rPr>
      <w:color w:val="0000FF"/>
      <w:u w:val="single"/>
    </w:rPr>
  </w:style>
  <w:style w:type="character" w:styleId="CommentReference">
    <w:name w:val="annotation reference"/>
    <w:basedOn w:val="DefaultParagraphFont"/>
    <w:rPr>
      <w:sz w:val="21"/>
      <w:szCs w:val="21"/>
    </w:rPr>
  </w:style>
  <w:style w:type="character" w:customStyle="1" w:styleId="CommentTextChar">
    <w:name w:val="Comment Text Char"/>
    <w:basedOn w:val="DefaultParagraphFont"/>
    <w:link w:val="CommentText"/>
    <w:rPr>
      <w:rFonts w:asciiTheme="minorHAnsi" w:eastAsiaTheme="minorEastAsia" w:hAnsiTheme="minorHAnsi" w:cstheme="minorBidi"/>
      <w:kern w:val="2"/>
      <w:sz w:val="21"/>
      <w:szCs w:val="22"/>
    </w:rPr>
  </w:style>
  <w:style w:type="character" w:customStyle="1" w:styleId="CommentSubjectChar">
    <w:name w:val="Comment Subject Char"/>
    <w:basedOn w:val="CommentTextChar"/>
    <w:link w:val="CommentSubject"/>
    <w:rPr>
      <w:rFonts w:asciiTheme="minorHAnsi" w:eastAsiaTheme="minorEastAsia" w:hAnsiTheme="minorHAnsi" w:cstheme="minorBidi"/>
      <w:b/>
      <w:bCs/>
      <w:kern w:val="2"/>
      <w:sz w:val="21"/>
      <w:szCs w:val="22"/>
    </w:rPr>
  </w:style>
  <w:style w:type="paragraph" w:styleId="ListParagraph">
    <w:name w:val="List Paragraph"/>
    <w:basedOn w:val="Normal"/>
    <w:uiPriority w:val="99"/>
    <w:unhideWhenUsed/>
    <w:pPr>
      <w:ind w:firstLineChars="200" w:firstLine="420"/>
    </w:pPr>
  </w:style>
  <w:style w:type="character" w:customStyle="1" w:styleId="font11">
    <w:name w:val="font11"/>
    <w:basedOn w:val="DefaultParagraphFont"/>
    <w:rPr>
      <w:rFonts w:ascii="宋体" w:eastAsia="宋体" w:hAnsi="宋体" w:hint="eastAsia"/>
      <w:color w:val="000000"/>
      <w:sz w:val="21"/>
      <w:szCs w:val="21"/>
      <w:u w:val="none"/>
    </w:rPr>
  </w:style>
  <w:style w:type="character" w:customStyle="1" w:styleId="font31">
    <w:name w:val="font31"/>
    <w:basedOn w:val="DefaultParagraphFont"/>
    <w:rPr>
      <w:rFonts w:ascii="Times New Roman" w:hAnsi="Times New Roman" w:cs="Times New Roman" w:hint="default"/>
      <w:color w:val="000000"/>
      <w:sz w:val="21"/>
      <w:szCs w:val="21"/>
      <w:u w:val="none"/>
    </w:rPr>
  </w:style>
  <w:style w:type="character" w:customStyle="1" w:styleId="font41">
    <w:name w:val="font41"/>
    <w:basedOn w:val="DefaultParagraphFont"/>
    <w:rPr>
      <w:rFonts w:ascii="Times New Roman" w:hAnsi="Times New Roman" w:cs="Times New Roman" w:hint="default"/>
      <w:color w:val="00B050"/>
      <w:sz w:val="21"/>
      <w:szCs w:val="21"/>
      <w:u w:val="none"/>
    </w:rPr>
  </w:style>
  <w:style w:type="character" w:styleId="PlaceholderText">
    <w:name w:val="Placeholder Text"/>
    <w:basedOn w:val="DefaultParagraphFont"/>
    <w:uiPriority w:val="99"/>
    <w:unhideWhenUsed/>
    <w:rPr>
      <w:color w:val="666666"/>
    </w:rPr>
  </w:style>
  <w:style w:type="paragraph" w:customStyle="1" w:styleId="1">
    <w:name w:val="修订1"/>
    <w:hidden/>
    <w:uiPriority w:val="99"/>
    <w:unhideWhenUsed/>
    <w:rPr>
      <w:rFonts w:asciiTheme="minorHAnsi" w:eastAsiaTheme="minorEastAsia" w:hAnsiTheme="minorHAnsi" w:cstheme="minorBidi"/>
      <w:kern w:val="2"/>
      <w:sz w:val="21"/>
      <w:szCs w:val="22"/>
    </w:rPr>
  </w:style>
  <w:style w:type="character" w:customStyle="1" w:styleId="HeaderChar">
    <w:name w:val="Header Char"/>
    <w:basedOn w:val="DefaultParagraphFont"/>
    <w:link w:val="Header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Revision">
    <w:name w:val="Revision"/>
    <w:hidden/>
    <w:uiPriority w:val="99"/>
    <w:unhideWhenUsed/>
    <w:rsid w:val="00250599"/>
    <w:rPr>
      <w:rFonts w:asciiTheme="minorHAnsi" w:eastAsiaTheme="minorEastAsia" w:hAnsiTheme="minorHAnsi" w:cstheme="minorBidi"/>
      <w:kern w:val="2"/>
      <w:sz w:val="21"/>
      <w:szCs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0E1ED5"/>
    <w:rPr>
      <w:color w:val="605E5C"/>
      <w:shd w:val="clear" w:color="auto" w:fill="E1DFDD"/>
    </w:rPr>
  </w:style>
  <w:style w:type="character" w:customStyle="1" w:styleId="fontstyle01">
    <w:name w:val="fontstyle01"/>
    <w:basedOn w:val="DefaultParagraphFont"/>
    <w:rsid w:val="006E56ED"/>
    <w:rPr>
      <w:rFonts w:ascii="ScalaLancetPro-Bold" w:hAnsi="ScalaLancetPro-Bold" w:hint="default"/>
      <w:b/>
      <w:bCs/>
      <w:i w:val="0"/>
      <w:iCs w:val="0"/>
      <w:color w:val="242021"/>
      <w:sz w:val="18"/>
      <w:szCs w:val="18"/>
    </w:rPr>
  </w:style>
  <w:style w:type="paragraph" w:customStyle="1" w:styleId="10">
    <w:name w:val="论文样式1"/>
    <w:basedOn w:val="Normal"/>
    <w:link w:val="11"/>
    <w:qFormat/>
    <w:rsid w:val="00976D1C"/>
    <w:pPr>
      <w:spacing w:line="360" w:lineRule="auto"/>
      <w:jc w:val="left"/>
    </w:pPr>
    <w:rPr>
      <w:rFonts w:ascii="Times New Roman" w:hAnsi="Times New Roman" w:cs="Times New Roman"/>
      <w:b/>
      <w:sz w:val="28"/>
    </w:rPr>
  </w:style>
  <w:style w:type="character" w:customStyle="1" w:styleId="11">
    <w:name w:val="论文样式1 字符"/>
    <w:basedOn w:val="DefaultParagraphFont"/>
    <w:link w:val="10"/>
    <w:rsid w:val="00976D1C"/>
    <w:rPr>
      <w:rFonts w:eastAsiaTheme="minorEastAsia"/>
      <w:b/>
      <w:kern w:val="2"/>
      <w:sz w:val="28"/>
      <w:szCs w:val="22"/>
    </w:rPr>
  </w:style>
  <w:style w:type="paragraph" w:customStyle="1" w:styleId="2">
    <w:name w:val="论文样式2"/>
    <w:basedOn w:val="Normal"/>
    <w:link w:val="20"/>
    <w:qFormat/>
    <w:rsid w:val="00976D1C"/>
    <w:pPr>
      <w:spacing w:line="360" w:lineRule="auto"/>
      <w:jc w:val="left"/>
    </w:pPr>
    <w:rPr>
      <w:rFonts w:ascii="Times New Roman" w:hAnsi="Times New Roman" w:cs="Times New Roman"/>
      <w:b/>
      <w:bCs/>
      <w:sz w:val="24"/>
      <w:szCs w:val="24"/>
    </w:rPr>
  </w:style>
  <w:style w:type="character" w:customStyle="1" w:styleId="20">
    <w:name w:val="论文样式2 字符"/>
    <w:basedOn w:val="DefaultParagraphFont"/>
    <w:link w:val="2"/>
    <w:rsid w:val="00976D1C"/>
    <w:rPr>
      <w:rFonts w:eastAsiaTheme="minorEastAsia"/>
      <w:b/>
      <w:bCs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8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59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0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4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3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1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1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7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4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1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3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0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9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9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7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0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8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3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5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3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2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0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2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5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3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6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9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5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9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5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4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6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2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5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0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7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0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6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0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9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</customSectProps>
  <customShpExts>
    <customShpInfo spid="_x0000_s2063"/>
    <customShpInfo spid="_x0000_s2064"/>
    <customShpInfo spid="_x0000_s2065"/>
    <customShpInfo spid="_x0000_s2062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E6930AE-118D-42A0-A452-F441F5608D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5</Pages>
  <Words>1052</Words>
  <Characters>6804</Characters>
  <Application>Microsoft Office Word</Application>
  <DocSecurity>0</DocSecurity>
  <Lines>56</Lines>
  <Paragraphs>15</Paragraphs>
  <ScaleCrop>false</ScaleCrop>
  <Company/>
  <LinksUpToDate>false</LinksUpToDate>
  <CharactersWithSpaces>7841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tiand</dc:creator>
  <cp:keywords/>
  <dc:description/>
  <cp:lastModifiedBy>Yuting Han</cp:lastModifiedBy>
  <cp:revision>58</cp:revision>
  <dcterms:created xsi:type="dcterms:W3CDTF">2024-08-14T09:34:00Z</dcterms:created>
  <dcterms:modified xsi:type="dcterms:W3CDTF">2024-10-12T07:37:00Z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1FA0C86AE6C64E9987961A54718D832D_12</vt:lpwstr>
  </property>
</Properties>
</file>